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46" w:rsidRDefault="000E5946" w:rsidP="000E5946">
      <w:pPr>
        <w:jc w:val="right"/>
        <w:rPr>
          <w:b/>
          <w:sz w:val="28"/>
          <w:szCs w:val="28"/>
        </w:rPr>
      </w:pPr>
    </w:p>
    <w:p w:rsidR="000E5946" w:rsidRPr="00727AEA" w:rsidRDefault="000E5946" w:rsidP="000E5946">
      <w:pPr>
        <w:jc w:val="center"/>
        <w:rPr>
          <w:b/>
          <w:sz w:val="28"/>
          <w:szCs w:val="28"/>
        </w:rPr>
      </w:pPr>
      <w:r w:rsidRPr="00727AEA">
        <w:rPr>
          <w:b/>
          <w:sz w:val="28"/>
          <w:szCs w:val="28"/>
        </w:rPr>
        <w:t>РЕШЕНИЕ</w:t>
      </w:r>
    </w:p>
    <w:p w:rsidR="000E5946" w:rsidRPr="00727AEA" w:rsidRDefault="000E5946" w:rsidP="000E5946">
      <w:pPr>
        <w:jc w:val="center"/>
        <w:rPr>
          <w:b/>
          <w:sz w:val="28"/>
          <w:szCs w:val="28"/>
        </w:rPr>
      </w:pPr>
      <w:r w:rsidRPr="00727AEA">
        <w:rPr>
          <w:b/>
          <w:sz w:val="28"/>
          <w:szCs w:val="28"/>
        </w:rPr>
        <w:t>Представительного Собрания Черемисиновского района</w:t>
      </w:r>
    </w:p>
    <w:p w:rsidR="000E5946" w:rsidRPr="00727AEA" w:rsidRDefault="000E5946" w:rsidP="000E5946">
      <w:pPr>
        <w:jc w:val="center"/>
        <w:rPr>
          <w:b/>
          <w:sz w:val="28"/>
          <w:szCs w:val="28"/>
        </w:rPr>
      </w:pPr>
      <w:r w:rsidRPr="00727AEA">
        <w:rPr>
          <w:b/>
          <w:sz w:val="28"/>
          <w:szCs w:val="28"/>
        </w:rPr>
        <w:t>Курской области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</w:p>
    <w:p w:rsidR="000E5946" w:rsidRPr="007135BD" w:rsidRDefault="000E5946" w:rsidP="000E5946">
      <w:pPr>
        <w:jc w:val="both"/>
        <w:rPr>
          <w:sz w:val="28"/>
          <w:szCs w:val="28"/>
          <w:u w:val="single"/>
        </w:rPr>
      </w:pPr>
      <w:r w:rsidRPr="007135BD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 xml:space="preserve">05.05.2026 </w:t>
      </w:r>
      <w:r w:rsidRPr="007135BD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157</w:t>
      </w:r>
    </w:p>
    <w:p w:rsidR="000E5946" w:rsidRPr="007135BD" w:rsidRDefault="000E5946" w:rsidP="000E5946">
      <w:pPr>
        <w:jc w:val="both"/>
        <w:rPr>
          <w:sz w:val="28"/>
          <w:szCs w:val="28"/>
        </w:rPr>
      </w:pPr>
      <w:r w:rsidRPr="00727AEA">
        <w:rPr>
          <w:sz w:val="28"/>
          <w:szCs w:val="28"/>
        </w:rPr>
        <w:t xml:space="preserve">п. </w:t>
      </w:r>
      <w:r w:rsidRPr="007135BD">
        <w:rPr>
          <w:sz w:val="28"/>
          <w:szCs w:val="28"/>
        </w:rPr>
        <w:t>Черемисиново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</w:p>
    <w:p w:rsidR="000E5946" w:rsidRPr="00727AEA" w:rsidRDefault="000E5946" w:rsidP="000E5946">
      <w:pPr>
        <w:jc w:val="both"/>
        <w:rPr>
          <w:sz w:val="28"/>
          <w:szCs w:val="28"/>
        </w:rPr>
      </w:pPr>
      <w:r w:rsidRPr="00727AEA">
        <w:rPr>
          <w:sz w:val="28"/>
          <w:szCs w:val="28"/>
        </w:rPr>
        <w:t>О согласовании замены</w:t>
      </w:r>
      <w:r>
        <w:rPr>
          <w:sz w:val="28"/>
          <w:szCs w:val="28"/>
        </w:rPr>
        <w:t xml:space="preserve"> </w:t>
      </w:r>
      <w:r w:rsidRPr="00727AEA">
        <w:rPr>
          <w:sz w:val="28"/>
          <w:szCs w:val="28"/>
        </w:rPr>
        <w:t>дотации на выравнивание</w:t>
      </w:r>
      <w:r>
        <w:rPr>
          <w:sz w:val="28"/>
          <w:szCs w:val="28"/>
        </w:rPr>
        <w:t xml:space="preserve"> </w:t>
      </w:r>
      <w:r w:rsidRPr="00727AEA">
        <w:rPr>
          <w:sz w:val="28"/>
          <w:szCs w:val="28"/>
        </w:rPr>
        <w:t>бюджетной обеспеченности дополнительными</w:t>
      </w:r>
      <w:r>
        <w:rPr>
          <w:sz w:val="28"/>
          <w:szCs w:val="28"/>
        </w:rPr>
        <w:t xml:space="preserve"> </w:t>
      </w:r>
      <w:r w:rsidRPr="00727AEA">
        <w:rPr>
          <w:sz w:val="28"/>
          <w:szCs w:val="28"/>
        </w:rPr>
        <w:t xml:space="preserve">нормативами отчислений от налога на доходы физических лиц в </w:t>
      </w:r>
      <w:r>
        <w:rPr>
          <w:sz w:val="28"/>
          <w:szCs w:val="28"/>
        </w:rPr>
        <w:t>2027</w:t>
      </w:r>
      <w:r w:rsidRPr="00727AEA">
        <w:rPr>
          <w:sz w:val="28"/>
          <w:szCs w:val="28"/>
        </w:rPr>
        <w:t>-202</w:t>
      </w:r>
      <w:r>
        <w:rPr>
          <w:sz w:val="28"/>
          <w:szCs w:val="28"/>
        </w:rPr>
        <w:t>9</w:t>
      </w:r>
      <w:r w:rsidRPr="00727AEA">
        <w:rPr>
          <w:sz w:val="28"/>
          <w:szCs w:val="28"/>
        </w:rPr>
        <w:t xml:space="preserve"> годах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</w:p>
    <w:p w:rsidR="000E5946" w:rsidRDefault="000E5946" w:rsidP="000E5946">
      <w:pPr>
        <w:ind w:firstLine="708"/>
        <w:jc w:val="both"/>
        <w:rPr>
          <w:sz w:val="28"/>
          <w:szCs w:val="28"/>
        </w:rPr>
      </w:pPr>
      <w:r w:rsidRPr="00727AEA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с</w:t>
      </w:r>
      <w:r w:rsidRPr="00727AEA">
        <w:rPr>
          <w:sz w:val="28"/>
          <w:szCs w:val="28"/>
        </w:rPr>
        <w:t xml:space="preserve"> частью 5 статьи 138 Бюджетного  кодекса Российской Федерации Представительное Собрание Черемисиновского района Курской области РЕШИЛО:</w:t>
      </w:r>
    </w:p>
    <w:p w:rsidR="000E5946" w:rsidRDefault="000E5946" w:rsidP="000E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27AEA">
        <w:rPr>
          <w:sz w:val="28"/>
          <w:szCs w:val="28"/>
        </w:rPr>
        <w:t xml:space="preserve">Дать согласие на полную или частичную замену дотации на выравнивание бюджетной обеспеченности дополнительными нормативами отчислений в бюджет муниципального </w:t>
      </w:r>
      <w:r>
        <w:rPr>
          <w:sz w:val="28"/>
          <w:szCs w:val="28"/>
        </w:rPr>
        <w:t xml:space="preserve">образования </w:t>
      </w:r>
      <w:r w:rsidRPr="00727AEA">
        <w:rPr>
          <w:sz w:val="28"/>
          <w:szCs w:val="28"/>
        </w:rPr>
        <w:t>«Черемисиновский</w:t>
      </w:r>
      <w:r>
        <w:rPr>
          <w:sz w:val="28"/>
          <w:szCs w:val="28"/>
        </w:rPr>
        <w:t xml:space="preserve"> муниципальный </w:t>
      </w:r>
      <w:r w:rsidRPr="00727AEA">
        <w:rPr>
          <w:sz w:val="28"/>
          <w:szCs w:val="28"/>
        </w:rPr>
        <w:t>район» Курской области от налога на доходы физических лиц</w:t>
      </w:r>
      <w:r>
        <w:rPr>
          <w:sz w:val="28"/>
          <w:szCs w:val="28"/>
        </w:rPr>
        <w:t xml:space="preserve"> в 2027-2029 годах</w:t>
      </w:r>
      <w:r w:rsidRPr="00727AEA">
        <w:rPr>
          <w:sz w:val="28"/>
          <w:szCs w:val="28"/>
        </w:rPr>
        <w:t>.</w:t>
      </w:r>
    </w:p>
    <w:p w:rsidR="000E5946" w:rsidRDefault="000E5946" w:rsidP="000E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27AEA">
        <w:rPr>
          <w:sz w:val="28"/>
          <w:szCs w:val="28"/>
        </w:rPr>
        <w:t xml:space="preserve">Опубликовать настоящее Решение на официальном сайте муниципального </w:t>
      </w:r>
      <w:r>
        <w:rPr>
          <w:sz w:val="28"/>
          <w:szCs w:val="28"/>
        </w:rPr>
        <w:t>образования</w:t>
      </w:r>
      <w:r w:rsidRPr="00727AEA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 </w:t>
      </w:r>
      <w:r w:rsidRPr="00727AEA">
        <w:rPr>
          <w:sz w:val="28"/>
          <w:szCs w:val="28"/>
        </w:rPr>
        <w:t>район» Курской области.</w:t>
      </w:r>
    </w:p>
    <w:p w:rsidR="000E5946" w:rsidRDefault="000E5946" w:rsidP="000E59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27AEA">
        <w:rPr>
          <w:sz w:val="28"/>
          <w:szCs w:val="28"/>
        </w:rPr>
        <w:t xml:space="preserve">Решение вступает в силу со дня его подписания и </w:t>
      </w:r>
      <w:r>
        <w:rPr>
          <w:sz w:val="28"/>
          <w:szCs w:val="28"/>
        </w:rPr>
        <w:t xml:space="preserve">официального </w:t>
      </w:r>
      <w:r w:rsidRPr="00727AEA">
        <w:rPr>
          <w:sz w:val="28"/>
          <w:szCs w:val="28"/>
        </w:rPr>
        <w:t>опубликования.</w:t>
      </w:r>
    </w:p>
    <w:p w:rsidR="000E5946" w:rsidRDefault="000E5946" w:rsidP="000E5946">
      <w:pPr>
        <w:ind w:firstLine="708"/>
        <w:jc w:val="both"/>
        <w:rPr>
          <w:sz w:val="28"/>
          <w:szCs w:val="28"/>
        </w:rPr>
      </w:pPr>
    </w:p>
    <w:p w:rsidR="000E5946" w:rsidRDefault="000E5946" w:rsidP="000E594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  <w:r w:rsidRPr="007135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И.И. Воронов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района Курской области                                  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</w:p>
    <w:p w:rsidR="000E5946" w:rsidRPr="00727AEA" w:rsidRDefault="000E5946" w:rsidP="000E5946">
      <w:pPr>
        <w:jc w:val="both"/>
        <w:rPr>
          <w:sz w:val="28"/>
          <w:szCs w:val="28"/>
        </w:rPr>
      </w:pPr>
      <w:r w:rsidRPr="00727AEA"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 xml:space="preserve">                                                     </w:t>
      </w:r>
      <w:r w:rsidRPr="00727AEA">
        <w:rPr>
          <w:sz w:val="28"/>
          <w:szCs w:val="28"/>
        </w:rPr>
        <w:t>М.Н.</w:t>
      </w:r>
      <w:r>
        <w:rPr>
          <w:sz w:val="28"/>
          <w:szCs w:val="28"/>
        </w:rPr>
        <w:t xml:space="preserve"> </w:t>
      </w:r>
      <w:r w:rsidRPr="00727AEA">
        <w:rPr>
          <w:sz w:val="28"/>
          <w:szCs w:val="28"/>
        </w:rPr>
        <w:t>Игнатов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  <w:r w:rsidRPr="00727AEA">
        <w:rPr>
          <w:sz w:val="28"/>
          <w:szCs w:val="28"/>
        </w:rPr>
        <w:t xml:space="preserve">Курской области                                                                          </w:t>
      </w:r>
      <w:r>
        <w:rPr>
          <w:sz w:val="28"/>
          <w:szCs w:val="28"/>
        </w:rPr>
        <w:t xml:space="preserve">      </w:t>
      </w:r>
    </w:p>
    <w:p w:rsidR="000E5946" w:rsidRPr="00727AEA" w:rsidRDefault="000E5946" w:rsidP="000E5946">
      <w:pPr>
        <w:jc w:val="both"/>
        <w:rPr>
          <w:sz w:val="28"/>
          <w:szCs w:val="28"/>
        </w:rPr>
      </w:pPr>
    </w:p>
    <w:p w:rsidR="000E5946" w:rsidRPr="00727AEA" w:rsidRDefault="000E5946" w:rsidP="000E5946">
      <w:pPr>
        <w:jc w:val="both"/>
        <w:rPr>
          <w:sz w:val="28"/>
          <w:szCs w:val="28"/>
        </w:rPr>
      </w:pPr>
    </w:p>
    <w:p w:rsidR="000E5946" w:rsidRDefault="000E5946" w:rsidP="000E5946"/>
    <w:p w:rsidR="0010247E" w:rsidRDefault="0010247E"/>
    <w:sectPr w:rsidR="0010247E" w:rsidSect="00272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0E5946"/>
    <w:rsid w:val="000E5946"/>
    <w:rsid w:val="0010247E"/>
    <w:rsid w:val="00E013E4"/>
    <w:rsid w:val="00E9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1093</Characters>
  <Application>Microsoft Office Word</Application>
  <DocSecurity>0</DocSecurity>
  <Lines>9</Lines>
  <Paragraphs>2</Paragraphs>
  <ScaleCrop>false</ScaleCrop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2026-04-23T07:20:00Z</dcterms:created>
  <dcterms:modified xsi:type="dcterms:W3CDTF">2026-04-23T07:24:00Z</dcterms:modified>
</cp:coreProperties>
</file>