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4EC" w:rsidRPr="005A0103" w:rsidRDefault="00DA64EC">
      <w:pPr>
        <w:pStyle w:val="21"/>
        <w:framePr w:wrap="around" w:vAnchor="page" w:hAnchor="page" w:x="8571" w:y="15294"/>
        <w:shd w:val="clear" w:color="auto" w:fill="auto"/>
        <w:spacing w:before="0" w:after="0" w:line="240" w:lineRule="exact"/>
        <w:ind w:left="100"/>
        <w:jc w:val="left"/>
        <w:rPr>
          <w:sz w:val="28"/>
          <w:szCs w:val="28"/>
        </w:rPr>
      </w:pPr>
    </w:p>
    <w:p w:rsidR="005A0103" w:rsidRPr="005A0103" w:rsidRDefault="005A0103" w:rsidP="00832256">
      <w:pPr>
        <w:widowControl/>
        <w:ind w:right="1" w:firstLine="709"/>
        <w:contextualSpacing/>
        <w:jc w:val="right"/>
        <w:rPr>
          <w:rFonts w:ascii="Times New Roman" w:eastAsia="Calibri" w:hAnsi="Times New Roman" w:cs="Times New Roman"/>
          <w:b/>
          <w:color w:val="auto"/>
          <w:sz w:val="26"/>
          <w:szCs w:val="26"/>
          <w:lang w:eastAsia="en-US" w:bidi="ar-SA"/>
        </w:rPr>
      </w:pPr>
    </w:p>
    <w:p w:rsidR="005A0103" w:rsidRPr="005A0103" w:rsidRDefault="005A0103" w:rsidP="00B75616">
      <w:pPr>
        <w:widowControl/>
        <w:ind w:firstLine="709"/>
        <w:contextualSpacing/>
        <w:jc w:val="center"/>
        <w:rPr>
          <w:rFonts w:ascii="Times New Roman" w:eastAsia="Calibri" w:hAnsi="Times New Roman" w:cs="Times New Roman"/>
          <w:b/>
          <w:color w:val="auto"/>
          <w:sz w:val="28"/>
          <w:szCs w:val="28"/>
          <w:lang w:eastAsia="en-US" w:bidi="ar-SA"/>
        </w:rPr>
      </w:pPr>
      <w:r w:rsidRPr="005A0103">
        <w:rPr>
          <w:rFonts w:ascii="Times New Roman" w:eastAsia="Calibri" w:hAnsi="Times New Roman" w:cs="Times New Roman"/>
          <w:b/>
          <w:color w:val="auto"/>
          <w:sz w:val="28"/>
          <w:szCs w:val="28"/>
          <w:lang w:eastAsia="en-US" w:bidi="ar-SA"/>
        </w:rPr>
        <w:t>РЕШЕНИЕ</w:t>
      </w:r>
    </w:p>
    <w:p w:rsidR="005A0103" w:rsidRPr="005A0103" w:rsidRDefault="005A0103" w:rsidP="00B75616">
      <w:pPr>
        <w:widowControl/>
        <w:ind w:firstLine="709"/>
        <w:contextualSpacing/>
        <w:jc w:val="center"/>
        <w:rPr>
          <w:rFonts w:ascii="Times New Roman" w:eastAsia="Calibri" w:hAnsi="Times New Roman" w:cs="Times New Roman"/>
          <w:b/>
          <w:color w:val="auto"/>
          <w:sz w:val="28"/>
          <w:szCs w:val="28"/>
          <w:lang w:eastAsia="en-US" w:bidi="ar-SA"/>
        </w:rPr>
      </w:pPr>
      <w:r w:rsidRPr="005A0103">
        <w:rPr>
          <w:rFonts w:ascii="Times New Roman" w:eastAsia="Calibri" w:hAnsi="Times New Roman" w:cs="Times New Roman"/>
          <w:b/>
          <w:color w:val="auto"/>
          <w:sz w:val="28"/>
          <w:szCs w:val="28"/>
          <w:lang w:eastAsia="en-US" w:bidi="ar-SA"/>
        </w:rPr>
        <w:t>Представительного Собрания Черемисиновского района</w:t>
      </w:r>
    </w:p>
    <w:p w:rsidR="005A0103" w:rsidRPr="005A0103" w:rsidRDefault="005A0103" w:rsidP="00B75616">
      <w:pPr>
        <w:widowControl/>
        <w:ind w:firstLine="709"/>
        <w:contextualSpacing/>
        <w:jc w:val="center"/>
        <w:rPr>
          <w:rFonts w:ascii="Times New Roman" w:eastAsia="Calibri" w:hAnsi="Times New Roman" w:cs="Times New Roman"/>
          <w:color w:val="auto"/>
          <w:sz w:val="28"/>
          <w:szCs w:val="28"/>
          <w:u w:val="single"/>
          <w:lang w:eastAsia="en-US" w:bidi="ar-SA"/>
        </w:rPr>
      </w:pPr>
      <w:r w:rsidRPr="005A0103">
        <w:rPr>
          <w:rFonts w:ascii="Times New Roman" w:eastAsia="Calibri" w:hAnsi="Times New Roman" w:cs="Times New Roman"/>
          <w:b/>
          <w:color w:val="auto"/>
          <w:sz w:val="28"/>
          <w:szCs w:val="28"/>
          <w:lang w:eastAsia="en-US" w:bidi="ar-SA"/>
        </w:rPr>
        <w:t>Курской области</w:t>
      </w:r>
    </w:p>
    <w:p w:rsidR="005A0103" w:rsidRPr="005A0103" w:rsidRDefault="005A0103" w:rsidP="00B75616">
      <w:pPr>
        <w:widowControl/>
        <w:ind w:firstLine="709"/>
        <w:contextualSpacing/>
        <w:jc w:val="both"/>
        <w:rPr>
          <w:rFonts w:ascii="Times New Roman" w:eastAsia="Calibri" w:hAnsi="Times New Roman" w:cs="Times New Roman"/>
          <w:color w:val="auto"/>
          <w:sz w:val="26"/>
          <w:szCs w:val="26"/>
          <w:u w:val="single"/>
          <w:lang w:eastAsia="en-US" w:bidi="ar-SA"/>
        </w:rPr>
      </w:pPr>
    </w:p>
    <w:p w:rsidR="005A0103" w:rsidRPr="00B75616" w:rsidRDefault="005A0103" w:rsidP="00B75616">
      <w:pPr>
        <w:widowControl/>
        <w:contextualSpacing/>
        <w:jc w:val="both"/>
        <w:rPr>
          <w:rFonts w:ascii="Times New Roman" w:eastAsia="Calibri" w:hAnsi="Times New Roman" w:cs="Times New Roman"/>
          <w:color w:val="auto"/>
          <w:sz w:val="26"/>
          <w:szCs w:val="26"/>
          <w:u w:val="single"/>
          <w:lang w:eastAsia="en-US" w:bidi="ar-SA"/>
        </w:rPr>
      </w:pPr>
      <w:r w:rsidRPr="00B75616">
        <w:rPr>
          <w:rFonts w:ascii="Times New Roman" w:eastAsia="Calibri" w:hAnsi="Times New Roman" w:cs="Times New Roman"/>
          <w:color w:val="auto"/>
          <w:sz w:val="26"/>
          <w:szCs w:val="26"/>
          <w:u w:val="single"/>
          <w:lang w:eastAsia="en-US" w:bidi="ar-SA"/>
        </w:rPr>
        <w:t xml:space="preserve">от </w:t>
      </w:r>
      <w:r w:rsidR="00B75616" w:rsidRPr="00B75616">
        <w:rPr>
          <w:rFonts w:ascii="Times New Roman" w:eastAsia="Calibri" w:hAnsi="Times New Roman" w:cs="Times New Roman"/>
          <w:color w:val="auto"/>
          <w:sz w:val="26"/>
          <w:szCs w:val="26"/>
          <w:u w:val="single"/>
          <w:lang w:eastAsia="en-US" w:bidi="ar-SA"/>
        </w:rPr>
        <w:t>05.05.2026 №159</w:t>
      </w:r>
    </w:p>
    <w:p w:rsidR="005A0103" w:rsidRPr="005A0103" w:rsidRDefault="005A0103" w:rsidP="00B75616">
      <w:pPr>
        <w:widowControl/>
        <w:contextualSpacing/>
        <w:jc w:val="both"/>
        <w:rPr>
          <w:rFonts w:ascii="Times New Roman" w:eastAsia="Calibri" w:hAnsi="Times New Roman" w:cs="Times New Roman"/>
          <w:color w:val="auto"/>
          <w:sz w:val="26"/>
          <w:szCs w:val="26"/>
          <w:lang w:eastAsia="en-US" w:bidi="ar-SA"/>
        </w:rPr>
      </w:pPr>
      <w:r w:rsidRPr="005A0103">
        <w:rPr>
          <w:rFonts w:ascii="Times New Roman" w:eastAsia="Calibri" w:hAnsi="Times New Roman" w:cs="Times New Roman"/>
          <w:color w:val="auto"/>
          <w:sz w:val="26"/>
          <w:szCs w:val="26"/>
          <w:lang w:eastAsia="en-US" w:bidi="ar-SA"/>
        </w:rPr>
        <w:t>п. Черемисиново</w:t>
      </w:r>
    </w:p>
    <w:p w:rsidR="005A0103" w:rsidRDefault="005A0103" w:rsidP="00B75616">
      <w:pPr>
        <w:pStyle w:val="21"/>
        <w:shd w:val="clear" w:color="auto" w:fill="auto"/>
        <w:tabs>
          <w:tab w:val="left" w:pos="2679"/>
        </w:tabs>
        <w:spacing w:before="0" w:after="0" w:line="240" w:lineRule="auto"/>
        <w:ind w:firstLine="709"/>
        <w:jc w:val="center"/>
        <w:rPr>
          <w:b/>
          <w:sz w:val="28"/>
          <w:szCs w:val="28"/>
        </w:rPr>
      </w:pPr>
    </w:p>
    <w:p w:rsidR="00852865" w:rsidRPr="005A0103" w:rsidRDefault="00852865" w:rsidP="00B75616">
      <w:pPr>
        <w:pStyle w:val="21"/>
        <w:shd w:val="clear" w:color="auto" w:fill="auto"/>
        <w:tabs>
          <w:tab w:val="left" w:pos="2679"/>
        </w:tabs>
        <w:spacing w:before="0" w:after="0" w:line="240" w:lineRule="auto"/>
        <w:ind w:firstLine="709"/>
        <w:rPr>
          <w:sz w:val="28"/>
          <w:szCs w:val="28"/>
        </w:rPr>
      </w:pPr>
      <w:r w:rsidRPr="005A0103">
        <w:rPr>
          <w:sz w:val="28"/>
          <w:szCs w:val="28"/>
        </w:rPr>
        <w:t xml:space="preserve">О внесении изменений в Положение </w:t>
      </w:r>
      <w:r w:rsidR="00891B33" w:rsidRPr="005A0103">
        <w:rPr>
          <w:bCs/>
          <w:sz w:val="28"/>
          <w:szCs w:val="28"/>
        </w:rPr>
        <w:t xml:space="preserve">о муниципальном контроле </w:t>
      </w:r>
      <w:r w:rsidR="00891B33" w:rsidRPr="005A0103">
        <w:rPr>
          <w:sz w:val="28"/>
          <w:szCs w:val="28"/>
        </w:rPr>
        <w:t>на</w:t>
      </w:r>
      <w:r w:rsidR="005A0103">
        <w:rPr>
          <w:sz w:val="28"/>
          <w:szCs w:val="28"/>
        </w:rPr>
        <w:t xml:space="preserve"> </w:t>
      </w:r>
      <w:r w:rsidR="00891B33" w:rsidRPr="005A0103">
        <w:rPr>
          <w:sz w:val="28"/>
          <w:szCs w:val="28"/>
        </w:rPr>
        <w:t>автомобильном транспорте, городском наземном электрическом транспорте и в дорожном хозяйстве на территории муниципального образования «Черемисиновский муниципальный район» Курской области</w:t>
      </w:r>
    </w:p>
    <w:p w:rsidR="00852865" w:rsidRPr="005A0103" w:rsidRDefault="00852865" w:rsidP="00B75616">
      <w:pPr>
        <w:pStyle w:val="21"/>
        <w:shd w:val="clear" w:color="auto" w:fill="auto"/>
        <w:tabs>
          <w:tab w:val="left" w:pos="2679"/>
        </w:tabs>
        <w:spacing w:before="0" w:after="0" w:line="240" w:lineRule="auto"/>
        <w:ind w:firstLine="709"/>
        <w:rPr>
          <w:sz w:val="28"/>
          <w:szCs w:val="28"/>
        </w:rPr>
      </w:pPr>
    </w:p>
    <w:p w:rsidR="00852865" w:rsidRPr="005A0103" w:rsidRDefault="00852865" w:rsidP="00B75616">
      <w:pPr>
        <w:pStyle w:val="21"/>
        <w:shd w:val="clear" w:color="auto" w:fill="auto"/>
        <w:tabs>
          <w:tab w:val="left" w:pos="2679"/>
        </w:tabs>
        <w:spacing w:before="0" w:after="0" w:line="240" w:lineRule="auto"/>
        <w:ind w:firstLine="709"/>
        <w:rPr>
          <w:sz w:val="28"/>
          <w:szCs w:val="28"/>
        </w:rPr>
      </w:pPr>
      <w:r w:rsidRPr="005A0103">
        <w:rPr>
          <w:sz w:val="28"/>
          <w:szCs w:val="28"/>
        </w:rPr>
        <w:t>В соответствии с Федеральными законами от 06.10. 2003 года №131-ФЗ «Об общих при</w:t>
      </w:r>
      <w:r w:rsidRPr="005A0103">
        <w:rPr>
          <w:rStyle w:val="1"/>
          <w:sz w:val="28"/>
          <w:szCs w:val="28"/>
          <w:u w:val="none"/>
        </w:rPr>
        <w:t>нци</w:t>
      </w:r>
      <w:r w:rsidRPr="005A0103">
        <w:rPr>
          <w:sz w:val="28"/>
          <w:szCs w:val="28"/>
        </w:rPr>
        <w:t>пах организации местного самоуправления в Российской Федерации», от 20.03.2025года №33-ФЗ</w:t>
      </w:r>
      <w:r w:rsidR="00DC66BC" w:rsidRPr="005A0103">
        <w:rPr>
          <w:sz w:val="28"/>
          <w:szCs w:val="28"/>
        </w:rPr>
        <w:t xml:space="preserve"> </w:t>
      </w:r>
      <w:r w:rsidRPr="005A0103">
        <w:rPr>
          <w:sz w:val="28"/>
          <w:szCs w:val="28"/>
        </w:rPr>
        <w:t>«Об об</w:t>
      </w:r>
      <w:r w:rsidRPr="005A0103">
        <w:rPr>
          <w:rStyle w:val="1"/>
          <w:sz w:val="28"/>
          <w:szCs w:val="28"/>
          <w:u w:val="none"/>
        </w:rPr>
        <w:t>щи</w:t>
      </w:r>
      <w:r w:rsidRPr="005A0103">
        <w:rPr>
          <w:sz w:val="28"/>
          <w:szCs w:val="28"/>
        </w:rPr>
        <w:t xml:space="preserve">х принципах организации местного самоуправления в единой системе публичной власти», </w:t>
      </w:r>
      <w:r w:rsidR="00605A20" w:rsidRPr="005A0103">
        <w:rPr>
          <w:sz w:val="28"/>
          <w:szCs w:val="28"/>
        </w:rPr>
        <w:t xml:space="preserve">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 259-ФЗ «Устав автомобильного транспорта и городского наземного электрического транспорта», </w:t>
      </w:r>
      <w:r w:rsidRPr="005A0103">
        <w:rPr>
          <w:sz w:val="28"/>
          <w:szCs w:val="28"/>
        </w:rPr>
        <w:t>от 29.12.2025 года №567-ФЗ «О внесении изменений в Федеральный закон «О государственном контроле (надзоре) и мун</w:t>
      </w:r>
      <w:r w:rsidRPr="005A0103">
        <w:rPr>
          <w:rStyle w:val="1"/>
          <w:sz w:val="28"/>
          <w:szCs w:val="28"/>
          <w:u w:val="none"/>
        </w:rPr>
        <w:t>ици</w:t>
      </w:r>
      <w:r w:rsidRPr="005A0103">
        <w:rPr>
          <w:sz w:val="28"/>
          <w:szCs w:val="28"/>
        </w:rPr>
        <w:t xml:space="preserve">пальном контроле в Российской Федерации», Представительное Собрание Черемисиновского района Курской области </w:t>
      </w:r>
      <w:r w:rsidR="007A7E9C" w:rsidRPr="005A0103">
        <w:rPr>
          <w:rStyle w:val="0pt"/>
          <w:sz w:val="28"/>
          <w:szCs w:val="28"/>
        </w:rPr>
        <w:t>РЕШИЛО:</w:t>
      </w:r>
    </w:p>
    <w:p w:rsidR="00852865" w:rsidRDefault="005A0103" w:rsidP="00B75616">
      <w:pPr>
        <w:pStyle w:val="21"/>
        <w:shd w:val="clear" w:color="auto" w:fill="auto"/>
        <w:spacing w:before="0" w:after="0" w:line="240" w:lineRule="auto"/>
        <w:ind w:firstLine="709"/>
        <w:rPr>
          <w:sz w:val="28"/>
          <w:szCs w:val="28"/>
        </w:rPr>
      </w:pPr>
      <w:r w:rsidRPr="005A0103">
        <w:rPr>
          <w:sz w:val="28"/>
          <w:szCs w:val="28"/>
        </w:rPr>
        <w:t>1.</w:t>
      </w:r>
      <w:r>
        <w:rPr>
          <w:sz w:val="28"/>
          <w:szCs w:val="28"/>
        </w:rPr>
        <w:t xml:space="preserve"> </w:t>
      </w:r>
      <w:r w:rsidR="00852865" w:rsidRPr="005A0103">
        <w:rPr>
          <w:sz w:val="28"/>
          <w:szCs w:val="28"/>
        </w:rPr>
        <w:t xml:space="preserve">Внести в Положение </w:t>
      </w:r>
      <w:r w:rsidR="00891B33" w:rsidRPr="005A0103">
        <w:rPr>
          <w:bCs/>
          <w:sz w:val="28"/>
          <w:szCs w:val="28"/>
        </w:rPr>
        <w:t xml:space="preserve">о муниципальном контроле </w:t>
      </w:r>
      <w:r w:rsidR="00891B33" w:rsidRPr="005A0103">
        <w:rPr>
          <w:sz w:val="28"/>
          <w:szCs w:val="28"/>
        </w:rPr>
        <w:t>на автомобильном транспорте, городском наземном электрическом транспорте и в дорожном хозяйстве на территории муниципального образования «Черемисиновский муниципальный район» Курской области</w:t>
      </w:r>
      <w:r w:rsidR="00163ADA">
        <w:rPr>
          <w:sz w:val="28"/>
          <w:szCs w:val="28"/>
        </w:rPr>
        <w:t xml:space="preserve"> (далее – Положение)</w:t>
      </w:r>
      <w:r w:rsidR="00852865" w:rsidRPr="005A0103">
        <w:rPr>
          <w:sz w:val="28"/>
          <w:szCs w:val="28"/>
        </w:rPr>
        <w:t>, утвержденное решением Представительного Собрания Черемисиновского района Курской области от 02.06.2025 года № 11</w:t>
      </w:r>
      <w:r w:rsidR="00891B33" w:rsidRPr="005A0103">
        <w:rPr>
          <w:sz w:val="28"/>
          <w:szCs w:val="28"/>
        </w:rPr>
        <w:t>8</w:t>
      </w:r>
      <w:r w:rsidR="00852865" w:rsidRPr="005A0103">
        <w:rPr>
          <w:sz w:val="28"/>
          <w:szCs w:val="28"/>
        </w:rPr>
        <w:t>,</w:t>
      </w:r>
      <w:r>
        <w:rPr>
          <w:sz w:val="28"/>
          <w:szCs w:val="28"/>
        </w:rPr>
        <w:t xml:space="preserve"> следующие </w:t>
      </w:r>
      <w:r w:rsidR="00852865" w:rsidRPr="005A0103">
        <w:rPr>
          <w:sz w:val="28"/>
          <w:szCs w:val="28"/>
        </w:rPr>
        <w:t>изменения</w:t>
      </w:r>
      <w:r>
        <w:rPr>
          <w:sz w:val="28"/>
          <w:szCs w:val="28"/>
        </w:rPr>
        <w:t xml:space="preserve"> и дополнения:</w:t>
      </w:r>
    </w:p>
    <w:p w:rsidR="005A0103" w:rsidRPr="005A0103" w:rsidRDefault="005A0103" w:rsidP="00B75616">
      <w:pPr>
        <w:pStyle w:val="21"/>
        <w:numPr>
          <w:ilvl w:val="0"/>
          <w:numId w:val="1"/>
        </w:numPr>
        <w:shd w:val="clear" w:color="auto" w:fill="auto"/>
        <w:spacing w:before="0" w:after="0" w:line="240" w:lineRule="auto"/>
        <w:ind w:firstLine="709"/>
        <w:rPr>
          <w:sz w:val="28"/>
          <w:szCs w:val="28"/>
        </w:rPr>
      </w:pPr>
      <w:r w:rsidRPr="005A0103">
        <w:rPr>
          <w:sz w:val="28"/>
          <w:szCs w:val="28"/>
        </w:rPr>
        <w:t xml:space="preserve">в пункте 2.4 </w:t>
      </w:r>
      <w:r w:rsidR="00163ADA">
        <w:rPr>
          <w:sz w:val="28"/>
          <w:szCs w:val="28"/>
        </w:rPr>
        <w:t xml:space="preserve">Положения </w:t>
      </w:r>
      <w:r w:rsidRPr="005A0103">
        <w:rPr>
          <w:sz w:val="28"/>
          <w:szCs w:val="28"/>
        </w:rPr>
        <w:t xml:space="preserve">после слов «низкого риска» </w:t>
      </w:r>
      <w:r w:rsidR="00163ADA">
        <w:rPr>
          <w:sz w:val="28"/>
          <w:szCs w:val="28"/>
        </w:rPr>
        <w:t xml:space="preserve">включить </w:t>
      </w:r>
      <w:r w:rsidRPr="005A0103">
        <w:rPr>
          <w:sz w:val="28"/>
          <w:szCs w:val="28"/>
        </w:rPr>
        <w:t>слова «после внесения сведений в единый реестр видов контроля.»;</w:t>
      </w:r>
    </w:p>
    <w:p w:rsidR="005A0103" w:rsidRPr="005A0103" w:rsidRDefault="005A0103" w:rsidP="00B75616">
      <w:pPr>
        <w:pStyle w:val="21"/>
        <w:numPr>
          <w:ilvl w:val="0"/>
          <w:numId w:val="1"/>
        </w:numPr>
        <w:shd w:val="clear" w:color="auto" w:fill="auto"/>
        <w:spacing w:before="0" w:after="0" w:line="240" w:lineRule="auto"/>
        <w:ind w:firstLine="709"/>
        <w:rPr>
          <w:sz w:val="28"/>
          <w:szCs w:val="28"/>
        </w:rPr>
      </w:pPr>
      <w:r w:rsidRPr="005A0103">
        <w:rPr>
          <w:sz w:val="28"/>
          <w:szCs w:val="28"/>
        </w:rPr>
        <w:t>в пункте 3.4.3:</w:t>
      </w:r>
    </w:p>
    <w:p w:rsidR="005A0103" w:rsidRPr="005A0103" w:rsidRDefault="005A0103" w:rsidP="00B75616">
      <w:pPr>
        <w:pStyle w:val="21"/>
        <w:shd w:val="clear" w:color="auto" w:fill="auto"/>
        <w:spacing w:before="0" w:after="0" w:line="240" w:lineRule="auto"/>
        <w:ind w:firstLine="709"/>
        <w:rPr>
          <w:sz w:val="28"/>
          <w:szCs w:val="28"/>
        </w:rPr>
      </w:pPr>
      <w:r>
        <w:rPr>
          <w:sz w:val="28"/>
          <w:szCs w:val="28"/>
        </w:rPr>
        <w:t xml:space="preserve">- </w:t>
      </w:r>
      <w:r w:rsidRPr="005A0103">
        <w:rPr>
          <w:sz w:val="28"/>
          <w:szCs w:val="28"/>
        </w:rPr>
        <w:t>абзац первый изложить в новой редакции:</w:t>
      </w:r>
    </w:p>
    <w:p w:rsidR="005A0103" w:rsidRPr="005A0103" w:rsidRDefault="005A0103" w:rsidP="00B75616">
      <w:pPr>
        <w:pStyle w:val="21"/>
        <w:shd w:val="clear" w:color="auto" w:fill="auto"/>
        <w:spacing w:before="0" w:after="0" w:line="240" w:lineRule="auto"/>
        <w:ind w:firstLine="709"/>
        <w:rPr>
          <w:sz w:val="28"/>
          <w:szCs w:val="28"/>
        </w:rPr>
      </w:pPr>
      <w:r w:rsidRPr="005A0103">
        <w:rPr>
          <w:sz w:val="28"/>
          <w:szCs w:val="28"/>
        </w:rPr>
        <w:t>«Должностное лицо, указанное в пункте 1.6 настоящего положения,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5A0103" w:rsidRPr="005A0103" w:rsidRDefault="005A0103" w:rsidP="00B75616">
      <w:pPr>
        <w:pStyle w:val="21"/>
        <w:shd w:val="clear" w:color="auto" w:fill="auto"/>
        <w:spacing w:before="0" w:after="0" w:line="240" w:lineRule="auto"/>
        <w:ind w:firstLine="709"/>
        <w:rPr>
          <w:sz w:val="28"/>
          <w:szCs w:val="28"/>
        </w:rPr>
      </w:pPr>
      <w:r>
        <w:rPr>
          <w:sz w:val="28"/>
          <w:szCs w:val="28"/>
        </w:rPr>
        <w:t xml:space="preserve">- </w:t>
      </w:r>
      <w:r w:rsidRPr="005A0103">
        <w:rPr>
          <w:sz w:val="28"/>
          <w:szCs w:val="28"/>
        </w:rPr>
        <w:t>дополнить абзацем вторым следующего содержания:</w:t>
      </w:r>
    </w:p>
    <w:p w:rsidR="005A0103" w:rsidRPr="005A0103" w:rsidRDefault="005A0103" w:rsidP="00B75616">
      <w:pPr>
        <w:pStyle w:val="21"/>
        <w:shd w:val="clear" w:color="auto" w:fill="auto"/>
        <w:spacing w:before="0" w:after="0" w:line="240" w:lineRule="auto"/>
        <w:ind w:firstLine="709"/>
        <w:rPr>
          <w:sz w:val="28"/>
          <w:szCs w:val="28"/>
        </w:rPr>
      </w:pPr>
      <w:r w:rsidRPr="005A0103">
        <w:rPr>
          <w:sz w:val="28"/>
          <w:szCs w:val="28"/>
        </w:rPr>
        <w:t xml:space="preserve">«Консультирование может осуществляться должностным лицом контрольного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w:t>
      </w:r>
      <w:r w:rsidRPr="005A0103">
        <w:rPr>
          <w:sz w:val="28"/>
          <w:szCs w:val="28"/>
        </w:rPr>
        <w:lastRenderedPageBreak/>
        <w:t>(надзорного) мероприятия.»;</w:t>
      </w:r>
    </w:p>
    <w:p w:rsidR="005A0103" w:rsidRPr="005A0103" w:rsidRDefault="005A0103" w:rsidP="00B75616">
      <w:pPr>
        <w:pStyle w:val="21"/>
        <w:numPr>
          <w:ilvl w:val="0"/>
          <w:numId w:val="1"/>
        </w:numPr>
        <w:shd w:val="clear" w:color="auto" w:fill="auto"/>
        <w:spacing w:before="0" w:after="0" w:line="240" w:lineRule="auto"/>
        <w:ind w:firstLine="709"/>
        <w:rPr>
          <w:sz w:val="28"/>
          <w:szCs w:val="28"/>
        </w:rPr>
      </w:pPr>
      <w:r w:rsidRPr="005A0103">
        <w:rPr>
          <w:sz w:val="28"/>
          <w:szCs w:val="28"/>
        </w:rPr>
        <w:t xml:space="preserve"> в подпункте 5 пункта 4.1.3 слово «индикаторами» заме</w:t>
      </w:r>
      <w:r w:rsidR="00163ADA">
        <w:rPr>
          <w:sz w:val="28"/>
          <w:szCs w:val="28"/>
        </w:rPr>
        <w:t>н</w:t>
      </w:r>
      <w:r w:rsidRPr="005A0103">
        <w:rPr>
          <w:sz w:val="28"/>
          <w:szCs w:val="28"/>
        </w:rPr>
        <w:t>ить словами «перечнем индикаторов»;</w:t>
      </w:r>
    </w:p>
    <w:p w:rsidR="005A0103" w:rsidRPr="005A0103" w:rsidRDefault="005A0103" w:rsidP="00B75616">
      <w:pPr>
        <w:pStyle w:val="21"/>
        <w:numPr>
          <w:ilvl w:val="0"/>
          <w:numId w:val="1"/>
        </w:numPr>
        <w:shd w:val="clear" w:color="auto" w:fill="auto"/>
        <w:spacing w:before="0" w:after="0" w:line="240" w:lineRule="auto"/>
        <w:ind w:firstLine="709"/>
        <w:rPr>
          <w:sz w:val="28"/>
          <w:szCs w:val="28"/>
        </w:rPr>
      </w:pPr>
      <w:r>
        <w:rPr>
          <w:sz w:val="28"/>
          <w:szCs w:val="28"/>
        </w:rPr>
        <w:t>п</w:t>
      </w:r>
      <w:r w:rsidRPr="005A0103">
        <w:rPr>
          <w:sz w:val="28"/>
          <w:szCs w:val="28"/>
        </w:rPr>
        <w:t>ункт 4.2.1 дополнить третьим абзацем следующего содержания:</w:t>
      </w:r>
    </w:p>
    <w:p w:rsidR="005A0103" w:rsidRPr="005A0103" w:rsidRDefault="005A0103" w:rsidP="00B75616">
      <w:pPr>
        <w:pStyle w:val="21"/>
        <w:shd w:val="clear" w:color="auto" w:fill="auto"/>
        <w:spacing w:before="0" w:after="0" w:line="240" w:lineRule="auto"/>
        <w:ind w:firstLine="709"/>
        <w:rPr>
          <w:sz w:val="28"/>
          <w:szCs w:val="28"/>
        </w:rPr>
      </w:pPr>
      <w:r w:rsidRPr="005A0103">
        <w:rPr>
          <w:sz w:val="28"/>
          <w:szCs w:val="28"/>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5A0103" w:rsidRPr="005A0103" w:rsidRDefault="005A0103" w:rsidP="00B75616">
      <w:pPr>
        <w:pStyle w:val="21"/>
        <w:numPr>
          <w:ilvl w:val="0"/>
          <w:numId w:val="1"/>
        </w:numPr>
        <w:shd w:val="clear" w:color="auto" w:fill="auto"/>
        <w:spacing w:before="0" w:after="0" w:line="240" w:lineRule="auto"/>
        <w:ind w:firstLine="709"/>
        <w:rPr>
          <w:sz w:val="28"/>
          <w:szCs w:val="28"/>
        </w:rPr>
      </w:pPr>
      <w:r w:rsidRPr="005A0103">
        <w:rPr>
          <w:sz w:val="28"/>
          <w:szCs w:val="28"/>
        </w:rPr>
        <w:t xml:space="preserve"> пункт 4.3.6 дополнить абзацем следующего содержания:</w:t>
      </w:r>
    </w:p>
    <w:p w:rsidR="005A0103" w:rsidRPr="005A0103" w:rsidRDefault="005A0103" w:rsidP="00B75616">
      <w:pPr>
        <w:pStyle w:val="21"/>
        <w:shd w:val="clear" w:color="auto" w:fill="auto"/>
        <w:spacing w:before="0" w:after="0" w:line="240" w:lineRule="auto"/>
        <w:ind w:firstLine="709"/>
        <w:rPr>
          <w:sz w:val="28"/>
          <w:szCs w:val="28"/>
        </w:rPr>
      </w:pPr>
      <w:r w:rsidRPr="005A0103">
        <w:rPr>
          <w:sz w:val="28"/>
          <w:szCs w:val="28"/>
        </w:rPr>
        <w:t>«Срок проведения выездных проверок и срок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календарных год не превышает предельного значения, установленного пунктом 2 части 1. 1 статьи 4 Федерального закона от 24 июля 2007 года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указанных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статья 265 Налогового кодекса Российской федерации.».</w:t>
      </w:r>
    </w:p>
    <w:p w:rsidR="005A0103" w:rsidRPr="005A0103" w:rsidRDefault="005A0103" w:rsidP="00B75616">
      <w:pPr>
        <w:pStyle w:val="21"/>
        <w:numPr>
          <w:ilvl w:val="0"/>
          <w:numId w:val="1"/>
        </w:numPr>
        <w:shd w:val="clear" w:color="auto" w:fill="auto"/>
        <w:spacing w:before="0" w:after="0" w:line="240" w:lineRule="auto"/>
        <w:ind w:firstLine="709"/>
        <w:rPr>
          <w:sz w:val="28"/>
          <w:szCs w:val="28"/>
        </w:rPr>
      </w:pPr>
      <w:r w:rsidRPr="005A0103">
        <w:rPr>
          <w:sz w:val="28"/>
          <w:szCs w:val="28"/>
        </w:rPr>
        <w:t xml:space="preserve"> пункт 4.7.3 дополнить абзацем следующего содержания:</w:t>
      </w:r>
    </w:p>
    <w:p w:rsidR="005A0103" w:rsidRPr="005A0103" w:rsidRDefault="005A0103" w:rsidP="00B75616">
      <w:pPr>
        <w:pStyle w:val="21"/>
        <w:shd w:val="clear" w:color="auto" w:fill="auto"/>
        <w:spacing w:before="0" w:after="0" w:line="240" w:lineRule="auto"/>
        <w:ind w:firstLine="709"/>
        <w:rPr>
          <w:sz w:val="28"/>
          <w:szCs w:val="28"/>
        </w:rPr>
      </w:pPr>
      <w:r w:rsidRPr="005A0103">
        <w:rPr>
          <w:sz w:val="28"/>
          <w:szCs w:val="28"/>
        </w:rPr>
        <w:t>«При проведении выездного обследования могут использоваться беспилотные аппараты (системы) для фиксации доказательств нарушения обязательных требований.»;</w:t>
      </w:r>
    </w:p>
    <w:p w:rsidR="005A0103" w:rsidRPr="005A0103" w:rsidRDefault="005A0103" w:rsidP="00B75616">
      <w:pPr>
        <w:pStyle w:val="21"/>
        <w:numPr>
          <w:ilvl w:val="0"/>
          <w:numId w:val="1"/>
        </w:numPr>
        <w:shd w:val="clear" w:color="auto" w:fill="auto"/>
        <w:spacing w:before="0" w:after="0" w:line="240" w:lineRule="auto"/>
        <w:ind w:firstLine="709"/>
        <w:rPr>
          <w:sz w:val="28"/>
          <w:szCs w:val="28"/>
        </w:rPr>
      </w:pPr>
      <w:r w:rsidRPr="005A0103">
        <w:rPr>
          <w:sz w:val="28"/>
          <w:szCs w:val="28"/>
        </w:rPr>
        <w:t xml:space="preserve"> пункт 4.8.2 изложить в новой редакции:</w:t>
      </w:r>
    </w:p>
    <w:p w:rsidR="005A0103" w:rsidRPr="005A0103" w:rsidRDefault="005A0103" w:rsidP="00B75616">
      <w:pPr>
        <w:pStyle w:val="21"/>
        <w:shd w:val="clear" w:color="auto" w:fill="auto"/>
        <w:spacing w:before="0" w:after="0" w:line="240" w:lineRule="auto"/>
        <w:ind w:firstLine="709"/>
        <w:rPr>
          <w:sz w:val="28"/>
          <w:szCs w:val="28"/>
        </w:rPr>
      </w:pPr>
      <w:r w:rsidRPr="005A0103">
        <w:rPr>
          <w:sz w:val="28"/>
          <w:szCs w:val="28"/>
        </w:rPr>
        <w:t>«Предписание об устранении выявленных нарушений обязательных требований содержит сведения, установленные частью 2 статьи 90.1 Федерального закона №248-ФЗ.;</w:t>
      </w:r>
    </w:p>
    <w:p w:rsidR="005A0103" w:rsidRPr="005A0103" w:rsidRDefault="005A0103" w:rsidP="00B75616">
      <w:pPr>
        <w:pStyle w:val="21"/>
        <w:numPr>
          <w:ilvl w:val="0"/>
          <w:numId w:val="1"/>
        </w:numPr>
        <w:shd w:val="clear" w:color="auto" w:fill="auto"/>
        <w:spacing w:before="0" w:after="0" w:line="240" w:lineRule="auto"/>
        <w:ind w:firstLine="709"/>
        <w:rPr>
          <w:sz w:val="28"/>
          <w:szCs w:val="28"/>
        </w:rPr>
      </w:pPr>
      <w:r w:rsidRPr="005A0103">
        <w:rPr>
          <w:sz w:val="28"/>
          <w:szCs w:val="28"/>
        </w:rPr>
        <w:t xml:space="preserve"> </w:t>
      </w:r>
      <w:r w:rsidR="00163ADA">
        <w:rPr>
          <w:sz w:val="28"/>
          <w:szCs w:val="28"/>
        </w:rPr>
        <w:t>п</w:t>
      </w:r>
      <w:r w:rsidRPr="005A0103">
        <w:rPr>
          <w:sz w:val="28"/>
          <w:szCs w:val="28"/>
        </w:rPr>
        <w:t xml:space="preserve">риложение </w:t>
      </w:r>
      <w:r w:rsidR="00163ADA">
        <w:rPr>
          <w:sz w:val="28"/>
          <w:szCs w:val="28"/>
        </w:rPr>
        <w:t>№</w:t>
      </w:r>
      <w:r w:rsidRPr="005A0103">
        <w:rPr>
          <w:sz w:val="28"/>
          <w:szCs w:val="28"/>
        </w:rPr>
        <w:t>3</w:t>
      </w:r>
      <w:r>
        <w:rPr>
          <w:sz w:val="28"/>
          <w:szCs w:val="28"/>
        </w:rPr>
        <w:t xml:space="preserve"> </w:t>
      </w:r>
      <w:r w:rsidR="004C7C23">
        <w:rPr>
          <w:sz w:val="28"/>
          <w:szCs w:val="28"/>
        </w:rPr>
        <w:t xml:space="preserve">к Положению </w:t>
      </w:r>
      <w:r>
        <w:rPr>
          <w:sz w:val="28"/>
          <w:szCs w:val="28"/>
        </w:rPr>
        <w:t>п</w:t>
      </w:r>
      <w:r w:rsidRPr="005A0103">
        <w:rPr>
          <w:sz w:val="28"/>
          <w:szCs w:val="28"/>
        </w:rPr>
        <w:t>ризнать утратившим силу</w:t>
      </w:r>
      <w:r>
        <w:rPr>
          <w:sz w:val="28"/>
          <w:szCs w:val="28"/>
        </w:rPr>
        <w:t>.</w:t>
      </w:r>
    </w:p>
    <w:p w:rsidR="005A0103" w:rsidRPr="005A0103" w:rsidRDefault="005A0103" w:rsidP="00B75616">
      <w:pPr>
        <w:pStyle w:val="a6"/>
        <w:framePr w:wrap="around" w:vAnchor="page" w:hAnchor="page" w:x="5592" w:y="937"/>
        <w:shd w:val="clear" w:color="auto" w:fill="auto"/>
        <w:spacing w:line="240" w:lineRule="auto"/>
        <w:ind w:firstLine="709"/>
        <w:rPr>
          <w:sz w:val="28"/>
          <w:szCs w:val="28"/>
        </w:rPr>
      </w:pPr>
    </w:p>
    <w:p w:rsidR="00852865" w:rsidRPr="005A0103" w:rsidRDefault="00852865" w:rsidP="00B75616">
      <w:pPr>
        <w:pStyle w:val="21"/>
        <w:shd w:val="clear" w:color="auto" w:fill="auto"/>
        <w:tabs>
          <w:tab w:val="left" w:pos="2679"/>
        </w:tabs>
        <w:spacing w:before="0" w:after="0" w:line="240" w:lineRule="auto"/>
        <w:ind w:firstLine="709"/>
        <w:rPr>
          <w:sz w:val="28"/>
          <w:szCs w:val="28"/>
        </w:rPr>
      </w:pPr>
      <w:r w:rsidRPr="005A0103">
        <w:rPr>
          <w:sz w:val="28"/>
          <w:szCs w:val="28"/>
        </w:rPr>
        <w:t xml:space="preserve">2. Настоящее решение вступает в силу со дня его опубликования </w:t>
      </w:r>
      <w:r w:rsidR="007A7E9C" w:rsidRPr="005A0103">
        <w:rPr>
          <w:sz w:val="28"/>
          <w:szCs w:val="28"/>
        </w:rPr>
        <w:t xml:space="preserve">на </w:t>
      </w:r>
      <w:r w:rsidRPr="005A0103">
        <w:rPr>
          <w:sz w:val="28"/>
          <w:szCs w:val="28"/>
        </w:rPr>
        <w:t>официальн</w:t>
      </w:r>
      <w:r w:rsidR="007A7E9C" w:rsidRPr="005A0103">
        <w:rPr>
          <w:sz w:val="28"/>
          <w:szCs w:val="28"/>
        </w:rPr>
        <w:t>ом</w:t>
      </w:r>
      <w:r w:rsidRPr="005A0103">
        <w:rPr>
          <w:sz w:val="28"/>
          <w:szCs w:val="28"/>
        </w:rPr>
        <w:t xml:space="preserve"> сайт</w:t>
      </w:r>
      <w:r w:rsidR="007A7E9C" w:rsidRPr="005A0103">
        <w:rPr>
          <w:sz w:val="28"/>
          <w:szCs w:val="28"/>
        </w:rPr>
        <w:t>е</w:t>
      </w:r>
      <w:r w:rsidRPr="005A0103">
        <w:rPr>
          <w:sz w:val="28"/>
          <w:szCs w:val="28"/>
        </w:rPr>
        <w:t xml:space="preserve"> муниципального образования</w:t>
      </w:r>
      <w:r w:rsidR="007A7E9C" w:rsidRPr="005A0103">
        <w:rPr>
          <w:sz w:val="28"/>
          <w:szCs w:val="28"/>
        </w:rPr>
        <w:t xml:space="preserve"> </w:t>
      </w:r>
      <w:r w:rsidRPr="005A0103">
        <w:rPr>
          <w:sz w:val="28"/>
          <w:szCs w:val="28"/>
        </w:rPr>
        <w:t>«Черемисиновский муниципальный район» Курской области.</w:t>
      </w:r>
    </w:p>
    <w:p w:rsidR="007A7E9C" w:rsidRPr="005A0103" w:rsidRDefault="007A7E9C" w:rsidP="00B75616">
      <w:pPr>
        <w:pStyle w:val="21"/>
        <w:shd w:val="clear" w:color="auto" w:fill="auto"/>
        <w:tabs>
          <w:tab w:val="left" w:pos="2679"/>
        </w:tabs>
        <w:spacing w:before="0" w:after="0" w:line="240" w:lineRule="auto"/>
        <w:ind w:firstLine="709"/>
        <w:rPr>
          <w:sz w:val="28"/>
          <w:szCs w:val="28"/>
        </w:rPr>
      </w:pPr>
    </w:p>
    <w:p w:rsidR="007A7E9C" w:rsidRPr="005A0103" w:rsidRDefault="007A7E9C" w:rsidP="00B75616">
      <w:pPr>
        <w:pStyle w:val="21"/>
        <w:shd w:val="clear" w:color="auto" w:fill="auto"/>
        <w:tabs>
          <w:tab w:val="left" w:pos="2679"/>
        </w:tabs>
        <w:spacing w:before="0" w:after="0" w:line="240" w:lineRule="auto"/>
        <w:ind w:firstLine="709"/>
        <w:rPr>
          <w:sz w:val="28"/>
          <w:szCs w:val="28"/>
        </w:rPr>
      </w:pPr>
    </w:p>
    <w:p w:rsidR="00682AB5" w:rsidRPr="005A0103" w:rsidRDefault="00852865" w:rsidP="00B75616">
      <w:pPr>
        <w:pStyle w:val="21"/>
        <w:shd w:val="clear" w:color="auto" w:fill="auto"/>
        <w:spacing w:before="0" w:after="0" w:line="240" w:lineRule="auto"/>
        <w:jc w:val="left"/>
        <w:rPr>
          <w:sz w:val="28"/>
          <w:szCs w:val="28"/>
        </w:rPr>
      </w:pPr>
      <w:r w:rsidRPr="005A0103">
        <w:rPr>
          <w:sz w:val="28"/>
          <w:szCs w:val="28"/>
        </w:rPr>
        <w:t xml:space="preserve">Председатель Представительного Собрания </w:t>
      </w:r>
    </w:p>
    <w:p w:rsidR="00852865" w:rsidRPr="005A0103" w:rsidRDefault="00852865" w:rsidP="00B75616">
      <w:pPr>
        <w:pStyle w:val="21"/>
        <w:shd w:val="clear" w:color="auto" w:fill="auto"/>
        <w:spacing w:before="0" w:after="0" w:line="240" w:lineRule="auto"/>
        <w:jc w:val="left"/>
        <w:rPr>
          <w:sz w:val="28"/>
          <w:szCs w:val="28"/>
        </w:rPr>
      </w:pPr>
      <w:r w:rsidRPr="005A0103">
        <w:rPr>
          <w:sz w:val="28"/>
          <w:szCs w:val="28"/>
        </w:rPr>
        <w:t>Черемисиновского района</w:t>
      </w:r>
      <w:r w:rsidR="00682AB5" w:rsidRPr="005A0103">
        <w:rPr>
          <w:sz w:val="28"/>
          <w:szCs w:val="28"/>
        </w:rPr>
        <w:t xml:space="preserve"> </w:t>
      </w:r>
      <w:r w:rsidRPr="005A0103">
        <w:rPr>
          <w:sz w:val="28"/>
          <w:szCs w:val="28"/>
        </w:rPr>
        <w:t>Курской области</w:t>
      </w:r>
      <w:r w:rsidRPr="005A0103">
        <w:rPr>
          <w:sz w:val="28"/>
          <w:szCs w:val="28"/>
        </w:rPr>
        <w:tab/>
      </w:r>
      <w:r w:rsidR="00682AB5" w:rsidRPr="005A0103">
        <w:rPr>
          <w:sz w:val="28"/>
          <w:szCs w:val="28"/>
        </w:rPr>
        <w:t xml:space="preserve">                              </w:t>
      </w:r>
      <w:r w:rsidRPr="005A0103">
        <w:rPr>
          <w:sz w:val="28"/>
          <w:szCs w:val="28"/>
        </w:rPr>
        <w:t>И.И.Воронов</w:t>
      </w:r>
    </w:p>
    <w:p w:rsidR="00852865" w:rsidRPr="005A0103" w:rsidRDefault="00852865" w:rsidP="00B75616">
      <w:pPr>
        <w:pStyle w:val="20"/>
        <w:shd w:val="clear" w:color="auto" w:fill="auto"/>
        <w:spacing w:after="0" w:line="240" w:lineRule="auto"/>
        <w:ind w:firstLine="709"/>
        <w:rPr>
          <w:sz w:val="28"/>
          <w:szCs w:val="28"/>
        </w:rPr>
      </w:pPr>
    </w:p>
    <w:p w:rsidR="009953A1" w:rsidRPr="005A0103" w:rsidRDefault="00682AB5" w:rsidP="00B75616">
      <w:pPr>
        <w:pStyle w:val="21"/>
        <w:shd w:val="clear" w:color="auto" w:fill="auto"/>
        <w:spacing w:before="0" w:after="0" w:line="240" w:lineRule="auto"/>
        <w:jc w:val="left"/>
        <w:rPr>
          <w:sz w:val="28"/>
          <w:szCs w:val="28"/>
        </w:rPr>
        <w:sectPr w:rsidR="009953A1" w:rsidRPr="005A0103" w:rsidSect="00B75616">
          <w:pgSz w:w="11909" w:h="16838"/>
          <w:pgMar w:top="851" w:right="851" w:bottom="851" w:left="1418" w:header="0" w:footer="6" w:gutter="0"/>
          <w:cols w:space="720"/>
          <w:noEndnote/>
          <w:docGrid w:linePitch="360"/>
        </w:sectPr>
      </w:pPr>
      <w:r w:rsidRPr="005A0103">
        <w:rPr>
          <w:sz w:val="28"/>
          <w:szCs w:val="28"/>
        </w:rPr>
        <w:t>Г лава Черемисиновского района</w:t>
      </w:r>
      <w:r w:rsidRPr="005A0103">
        <w:rPr>
          <w:sz w:val="28"/>
          <w:szCs w:val="28"/>
        </w:rPr>
        <w:br/>
        <w:t>Курской области                                                                                М.Н.Игнатов</w:t>
      </w:r>
    </w:p>
    <w:p w:rsidR="00DA64EC" w:rsidRPr="005A0103" w:rsidRDefault="00125CB6">
      <w:pPr>
        <w:pStyle w:val="a6"/>
        <w:framePr w:wrap="around" w:vAnchor="page" w:hAnchor="page" w:x="5597" w:y="937"/>
        <w:shd w:val="clear" w:color="auto" w:fill="auto"/>
        <w:spacing w:line="190" w:lineRule="exact"/>
        <w:ind w:left="20"/>
        <w:rPr>
          <w:sz w:val="28"/>
          <w:szCs w:val="28"/>
        </w:rPr>
      </w:pPr>
      <w:r w:rsidRPr="005A0103">
        <w:rPr>
          <w:sz w:val="28"/>
          <w:szCs w:val="28"/>
        </w:rPr>
        <w:lastRenderedPageBreak/>
        <w:t>3</w:t>
      </w:r>
    </w:p>
    <w:p w:rsidR="00DA64EC" w:rsidRPr="005A0103" w:rsidRDefault="00DA64EC">
      <w:pPr>
        <w:rPr>
          <w:rFonts w:ascii="Times New Roman" w:hAnsi="Times New Roman" w:cs="Times New Roman"/>
          <w:sz w:val="28"/>
          <w:szCs w:val="28"/>
        </w:rPr>
      </w:pPr>
    </w:p>
    <w:sectPr w:rsidR="00DA64EC" w:rsidRPr="005A0103" w:rsidSect="00DA64EC">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825" w:rsidRDefault="00197825" w:rsidP="00DA64EC">
      <w:r>
        <w:separator/>
      </w:r>
    </w:p>
  </w:endnote>
  <w:endnote w:type="continuationSeparator" w:id="0">
    <w:p w:rsidR="00197825" w:rsidRDefault="00197825" w:rsidP="00DA64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825" w:rsidRDefault="00197825"/>
  </w:footnote>
  <w:footnote w:type="continuationSeparator" w:id="0">
    <w:p w:rsidR="00197825" w:rsidRDefault="0019782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157F6"/>
    <w:multiLevelType w:val="hybridMultilevel"/>
    <w:tmpl w:val="C98C7BC8"/>
    <w:lvl w:ilvl="0" w:tplc="1F30F2A2">
      <w:start w:val="1"/>
      <w:numFmt w:val="decimal"/>
      <w:lvlText w:val="%1."/>
      <w:lvlJc w:val="left"/>
      <w:pPr>
        <w:ind w:left="2545" w:hanging="1545"/>
      </w:pPr>
      <w:rPr>
        <w:rFonts w:hint="default"/>
      </w:rPr>
    </w:lvl>
    <w:lvl w:ilvl="1" w:tplc="04190019" w:tentative="1">
      <w:start w:val="1"/>
      <w:numFmt w:val="lowerLetter"/>
      <w:lvlText w:val="%2."/>
      <w:lvlJc w:val="left"/>
      <w:pPr>
        <w:ind w:left="2080" w:hanging="360"/>
      </w:pPr>
    </w:lvl>
    <w:lvl w:ilvl="2" w:tplc="0419001B" w:tentative="1">
      <w:start w:val="1"/>
      <w:numFmt w:val="lowerRoman"/>
      <w:lvlText w:val="%3."/>
      <w:lvlJc w:val="right"/>
      <w:pPr>
        <w:ind w:left="2800" w:hanging="180"/>
      </w:pPr>
    </w:lvl>
    <w:lvl w:ilvl="3" w:tplc="0419000F" w:tentative="1">
      <w:start w:val="1"/>
      <w:numFmt w:val="decimal"/>
      <w:lvlText w:val="%4."/>
      <w:lvlJc w:val="left"/>
      <w:pPr>
        <w:ind w:left="3520" w:hanging="360"/>
      </w:pPr>
    </w:lvl>
    <w:lvl w:ilvl="4" w:tplc="04190019" w:tentative="1">
      <w:start w:val="1"/>
      <w:numFmt w:val="lowerLetter"/>
      <w:lvlText w:val="%5."/>
      <w:lvlJc w:val="left"/>
      <w:pPr>
        <w:ind w:left="4240" w:hanging="360"/>
      </w:pPr>
    </w:lvl>
    <w:lvl w:ilvl="5" w:tplc="0419001B" w:tentative="1">
      <w:start w:val="1"/>
      <w:numFmt w:val="lowerRoman"/>
      <w:lvlText w:val="%6."/>
      <w:lvlJc w:val="right"/>
      <w:pPr>
        <w:ind w:left="4960" w:hanging="180"/>
      </w:pPr>
    </w:lvl>
    <w:lvl w:ilvl="6" w:tplc="0419000F" w:tentative="1">
      <w:start w:val="1"/>
      <w:numFmt w:val="decimal"/>
      <w:lvlText w:val="%7."/>
      <w:lvlJc w:val="left"/>
      <w:pPr>
        <w:ind w:left="5680" w:hanging="360"/>
      </w:pPr>
    </w:lvl>
    <w:lvl w:ilvl="7" w:tplc="04190019" w:tentative="1">
      <w:start w:val="1"/>
      <w:numFmt w:val="lowerLetter"/>
      <w:lvlText w:val="%8."/>
      <w:lvlJc w:val="left"/>
      <w:pPr>
        <w:ind w:left="6400" w:hanging="360"/>
      </w:pPr>
    </w:lvl>
    <w:lvl w:ilvl="8" w:tplc="0419001B" w:tentative="1">
      <w:start w:val="1"/>
      <w:numFmt w:val="lowerRoman"/>
      <w:lvlText w:val="%9."/>
      <w:lvlJc w:val="right"/>
      <w:pPr>
        <w:ind w:left="7120" w:hanging="180"/>
      </w:pPr>
    </w:lvl>
  </w:abstractNum>
  <w:abstractNum w:abstractNumId="1">
    <w:nsid w:val="08D32EEA"/>
    <w:multiLevelType w:val="multilevel"/>
    <w:tmpl w:val="0C50D0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993C8E"/>
    <w:multiLevelType w:val="hybridMultilevel"/>
    <w:tmpl w:val="DBCCD71A"/>
    <w:lvl w:ilvl="0" w:tplc="612AF620">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DA64EC"/>
    <w:rsid w:val="000B4164"/>
    <w:rsid w:val="000E3D44"/>
    <w:rsid w:val="00125CB6"/>
    <w:rsid w:val="001550F3"/>
    <w:rsid w:val="00163ADA"/>
    <w:rsid w:val="00197825"/>
    <w:rsid w:val="002465BF"/>
    <w:rsid w:val="0026003D"/>
    <w:rsid w:val="00295240"/>
    <w:rsid w:val="004C7C23"/>
    <w:rsid w:val="004D4C8F"/>
    <w:rsid w:val="005A0103"/>
    <w:rsid w:val="00605A20"/>
    <w:rsid w:val="00682AB5"/>
    <w:rsid w:val="006F227A"/>
    <w:rsid w:val="007210CF"/>
    <w:rsid w:val="00764B73"/>
    <w:rsid w:val="00784772"/>
    <w:rsid w:val="007A7E9C"/>
    <w:rsid w:val="00832256"/>
    <w:rsid w:val="00852865"/>
    <w:rsid w:val="008722F6"/>
    <w:rsid w:val="00891B33"/>
    <w:rsid w:val="008B269F"/>
    <w:rsid w:val="008C15C3"/>
    <w:rsid w:val="0097443B"/>
    <w:rsid w:val="009953A1"/>
    <w:rsid w:val="009F0892"/>
    <w:rsid w:val="00AD0585"/>
    <w:rsid w:val="00B75616"/>
    <w:rsid w:val="00C4505D"/>
    <w:rsid w:val="00CE151E"/>
    <w:rsid w:val="00D51646"/>
    <w:rsid w:val="00DA64EC"/>
    <w:rsid w:val="00DC66BC"/>
    <w:rsid w:val="00FA40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A64E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A64EC"/>
    <w:rPr>
      <w:color w:val="0066CC"/>
      <w:u w:val="single"/>
    </w:rPr>
  </w:style>
  <w:style w:type="character" w:customStyle="1" w:styleId="2">
    <w:name w:val="Основной текст (2)_"/>
    <w:basedOn w:val="a0"/>
    <w:link w:val="20"/>
    <w:rsid w:val="00DA64EC"/>
    <w:rPr>
      <w:rFonts w:ascii="Times New Roman" w:eastAsia="Times New Roman" w:hAnsi="Times New Roman" w:cs="Times New Roman"/>
      <w:b/>
      <w:bCs/>
      <w:i w:val="0"/>
      <w:iCs w:val="0"/>
      <w:smallCaps w:val="0"/>
      <w:strike w:val="0"/>
      <w:u w:val="none"/>
    </w:rPr>
  </w:style>
  <w:style w:type="character" w:customStyle="1" w:styleId="a4">
    <w:name w:val="Основной текст_"/>
    <w:basedOn w:val="a0"/>
    <w:link w:val="21"/>
    <w:rsid w:val="00DA64EC"/>
    <w:rPr>
      <w:rFonts w:ascii="Times New Roman" w:eastAsia="Times New Roman" w:hAnsi="Times New Roman" w:cs="Times New Roman"/>
      <w:b w:val="0"/>
      <w:bCs w:val="0"/>
      <w:i w:val="0"/>
      <w:iCs w:val="0"/>
      <w:smallCaps w:val="0"/>
      <w:strike w:val="0"/>
      <w:spacing w:val="1"/>
      <w:u w:val="none"/>
    </w:rPr>
  </w:style>
  <w:style w:type="character" w:customStyle="1" w:styleId="1">
    <w:name w:val="Основной текст1"/>
    <w:basedOn w:val="a4"/>
    <w:rsid w:val="00DA64EC"/>
    <w:rPr>
      <w:color w:val="000000"/>
      <w:w w:val="100"/>
      <w:position w:val="0"/>
      <w:sz w:val="24"/>
      <w:szCs w:val="24"/>
      <w:u w:val="single"/>
      <w:lang w:val="ru-RU" w:eastAsia="ru-RU" w:bidi="ru-RU"/>
    </w:rPr>
  </w:style>
  <w:style w:type="character" w:customStyle="1" w:styleId="0pt">
    <w:name w:val="Основной текст + Полужирный;Интервал 0 pt"/>
    <w:basedOn w:val="a4"/>
    <w:rsid w:val="00DA64EC"/>
    <w:rPr>
      <w:b/>
      <w:bCs/>
      <w:color w:val="000000"/>
      <w:spacing w:val="0"/>
      <w:w w:val="100"/>
      <w:position w:val="0"/>
      <w:sz w:val="24"/>
      <w:szCs w:val="24"/>
      <w:lang w:val="ru-RU" w:eastAsia="ru-RU" w:bidi="ru-RU"/>
    </w:rPr>
  </w:style>
  <w:style w:type="character" w:customStyle="1" w:styleId="a5">
    <w:name w:val="Колонтитул_"/>
    <w:basedOn w:val="a0"/>
    <w:link w:val="a6"/>
    <w:rsid w:val="00DA64EC"/>
    <w:rPr>
      <w:rFonts w:ascii="Times New Roman" w:eastAsia="Times New Roman" w:hAnsi="Times New Roman" w:cs="Times New Roman"/>
      <w:b w:val="0"/>
      <w:bCs w:val="0"/>
      <w:i w:val="0"/>
      <w:iCs w:val="0"/>
      <w:smallCaps w:val="0"/>
      <w:strike w:val="0"/>
      <w:sz w:val="19"/>
      <w:szCs w:val="19"/>
      <w:u w:val="none"/>
    </w:rPr>
  </w:style>
  <w:style w:type="paragraph" w:customStyle="1" w:styleId="20">
    <w:name w:val="Основной текст (2)"/>
    <w:basedOn w:val="a"/>
    <w:link w:val="2"/>
    <w:rsid w:val="00DA64EC"/>
    <w:pPr>
      <w:shd w:val="clear" w:color="auto" w:fill="FFFFFF"/>
      <w:spacing w:after="240" w:line="322" w:lineRule="exact"/>
      <w:jc w:val="center"/>
    </w:pPr>
    <w:rPr>
      <w:rFonts w:ascii="Times New Roman" w:eastAsia="Times New Roman" w:hAnsi="Times New Roman" w:cs="Times New Roman"/>
      <w:b/>
      <w:bCs/>
    </w:rPr>
  </w:style>
  <w:style w:type="paragraph" w:customStyle="1" w:styleId="21">
    <w:name w:val="Основной текст2"/>
    <w:basedOn w:val="a"/>
    <w:link w:val="a4"/>
    <w:rsid w:val="00DA64EC"/>
    <w:pPr>
      <w:shd w:val="clear" w:color="auto" w:fill="FFFFFF"/>
      <w:spacing w:before="720" w:after="360" w:line="0" w:lineRule="atLeast"/>
      <w:jc w:val="both"/>
    </w:pPr>
    <w:rPr>
      <w:rFonts w:ascii="Times New Roman" w:eastAsia="Times New Roman" w:hAnsi="Times New Roman" w:cs="Times New Roman"/>
      <w:spacing w:val="1"/>
    </w:rPr>
  </w:style>
  <w:style w:type="paragraph" w:customStyle="1" w:styleId="a6">
    <w:name w:val="Колонтитул"/>
    <w:basedOn w:val="a"/>
    <w:link w:val="a5"/>
    <w:rsid w:val="00DA64EC"/>
    <w:pPr>
      <w:shd w:val="clear" w:color="auto" w:fill="FFFFFF"/>
      <w:spacing w:line="0" w:lineRule="atLeast"/>
    </w:pPr>
    <w:rPr>
      <w:rFonts w:ascii="Times New Roman" w:eastAsia="Times New Roman" w:hAnsi="Times New Roman" w:cs="Times New Roman"/>
      <w:sz w:val="19"/>
      <w:szCs w:val="19"/>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740</Words>
  <Characters>4220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Об областном бюджете на 2010 год</vt:lpstr>
    </vt:vector>
  </TitlesOfParts>
  <Company>Microsoft</Company>
  <LinksUpToDate>false</LinksUpToDate>
  <CharactersWithSpaces>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областном бюджете на 2010 год</dc:title>
  <dc:creator>Zverdvd.org</dc:creator>
  <cp:lastModifiedBy>user</cp:lastModifiedBy>
  <cp:revision>15</cp:revision>
  <cp:lastPrinted>2026-05-06T05:22:00Z</cp:lastPrinted>
  <dcterms:created xsi:type="dcterms:W3CDTF">2026-03-04T13:30:00Z</dcterms:created>
  <dcterms:modified xsi:type="dcterms:W3CDTF">2026-05-06T05:23:00Z</dcterms:modified>
</cp:coreProperties>
</file>