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B7F3A" w:rsidRDefault="008B7F3A" w:rsidP="008B7F3A">
      <w:pPr>
        <w:jc w:val="center"/>
        <w:rPr>
          <w:b/>
          <w:sz w:val="28"/>
          <w:szCs w:val="28"/>
        </w:rPr>
      </w:pPr>
      <w:r>
        <w:rPr>
          <w:b/>
          <w:sz w:val="28"/>
          <w:szCs w:val="28"/>
        </w:rPr>
        <w:t>РЕШЕНИЕ</w:t>
      </w:r>
    </w:p>
    <w:p w:rsidR="008B7F3A" w:rsidRDefault="008B7F3A" w:rsidP="008B7F3A">
      <w:pPr>
        <w:jc w:val="center"/>
        <w:rPr>
          <w:b/>
          <w:sz w:val="28"/>
          <w:szCs w:val="28"/>
        </w:rPr>
      </w:pPr>
      <w:r>
        <w:rPr>
          <w:b/>
          <w:sz w:val="28"/>
          <w:szCs w:val="28"/>
        </w:rPr>
        <w:t>Представительного Собрания Черемисиновского района</w:t>
      </w:r>
    </w:p>
    <w:p w:rsidR="008B7F3A" w:rsidRDefault="008B7F3A" w:rsidP="008B7F3A">
      <w:pPr>
        <w:jc w:val="center"/>
        <w:rPr>
          <w:b/>
          <w:sz w:val="28"/>
          <w:szCs w:val="28"/>
        </w:rPr>
      </w:pPr>
      <w:r>
        <w:rPr>
          <w:b/>
          <w:sz w:val="28"/>
          <w:szCs w:val="28"/>
        </w:rPr>
        <w:t>Курской области</w:t>
      </w:r>
    </w:p>
    <w:p w:rsidR="008B7F3A" w:rsidRDefault="008B7F3A" w:rsidP="008B7F3A">
      <w:pPr>
        <w:widowControl w:val="0"/>
        <w:suppressAutoHyphens/>
        <w:rPr>
          <w:sz w:val="28"/>
          <w:szCs w:val="28"/>
          <w:u w:val="single"/>
          <w:lang w:eastAsia="ar-SA"/>
        </w:rPr>
      </w:pPr>
    </w:p>
    <w:p w:rsidR="008B7F3A" w:rsidRPr="008B7F3A" w:rsidRDefault="008B7F3A" w:rsidP="008B7F3A">
      <w:pPr>
        <w:widowControl w:val="0"/>
        <w:suppressAutoHyphens/>
        <w:rPr>
          <w:rFonts w:eastAsia="Lucida Sans Unicode"/>
          <w:sz w:val="28"/>
          <w:szCs w:val="28"/>
          <w:u w:val="single"/>
          <w:lang w:eastAsia="en-US"/>
        </w:rPr>
      </w:pPr>
      <w:r w:rsidRPr="008B7F3A">
        <w:rPr>
          <w:sz w:val="28"/>
          <w:szCs w:val="28"/>
          <w:u w:val="single"/>
          <w:lang w:eastAsia="ar-SA"/>
        </w:rPr>
        <w:t>от 18.11.2025 №12</w:t>
      </w:r>
      <w:r>
        <w:rPr>
          <w:sz w:val="28"/>
          <w:szCs w:val="28"/>
          <w:u w:val="single"/>
          <w:lang w:eastAsia="ar-SA"/>
        </w:rPr>
        <w:t>6</w:t>
      </w:r>
    </w:p>
    <w:p w:rsidR="008B7F3A" w:rsidRDefault="008B7F3A" w:rsidP="008B7F3A">
      <w:pPr>
        <w:jc w:val="both"/>
        <w:rPr>
          <w:sz w:val="28"/>
          <w:szCs w:val="28"/>
        </w:rPr>
      </w:pPr>
      <w:r>
        <w:rPr>
          <w:sz w:val="28"/>
          <w:szCs w:val="28"/>
        </w:rPr>
        <w:t>п. Черемисиново</w:t>
      </w:r>
    </w:p>
    <w:p w:rsidR="008B7F3A" w:rsidRDefault="008B7F3A" w:rsidP="008B7F3A">
      <w:pPr>
        <w:rPr>
          <w:sz w:val="28"/>
          <w:szCs w:val="28"/>
        </w:rPr>
      </w:pPr>
    </w:p>
    <w:p w:rsidR="008B7F3A" w:rsidRDefault="008B7F3A" w:rsidP="008B7F3A">
      <w:pPr>
        <w:jc w:val="both"/>
        <w:rPr>
          <w:sz w:val="28"/>
          <w:szCs w:val="28"/>
        </w:rPr>
      </w:pPr>
      <w:r>
        <w:rPr>
          <w:sz w:val="28"/>
          <w:szCs w:val="28"/>
        </w:rPr>
        <w:t xml:space="preserve">О внесении изменений и дополнений в решение Представительного Собрания Черемисиновского района Курской области от 30.10. 2019 №44 «Об утверждении Положения о бюджетном процессе в муниципальном образовании «Черемисиновский муниципальный район» Курской области </w:t>
      </w:r>
    </w:p>
    <w:p w:rsidR="008B7F3A" w:rsidRDefault="008B7F3A" w:rsidP="008B7F3A">
      <w:pPr>
        <w:jc w:val="both"/>
        <w:rPr>
          <w:sz w:val="28"/>
          <w:szCs w:val="28"/>
        </w:rPr>
      </w:pPr>
    </w:p>
    <w:p w:rsidR="008B7F3A" w:rsidRDefault="008B7F3A" w:rsidP="008B7F3A">
      <w:pPr>
        <w:ind w:firstLine="708"/>
        <w:jc w:val="both"/>
        <w:rPr>
          <w:sz w:val="28"/>
          <w:szCs w:val="28"/>
        </w:rPr>
      </w:pPr>
      <w:r>
        <w:rPr>
          <w:sz w:val="28"/>
          <w:szCs w:val="28"/>
        </w:rPr>
        <w:t>В соответствии с Федеральным законом от 24.06.2025 №158 ФЗ «О внесении изменений в Бюджетный Кодекс Российской Федерации и отдельные законодательные акты Российской Федерации» Представительное Собрание Черемисиновского района Курской области РЕШИЛО:</w:t>
      </w:r>
    </w:p>
    <w:p w:rsidR="008B7F3A" w:rsidRDefault="008B7F3A" w:rsidP="008B7F3A">
      <w:pPr>
        <w:jc w:val="both"/>
        <w:rPr>
          <w:sz w:val="28"/>
          <w:szCs w:val="28"/>
        </w:rPr>
      </w:pPr>
    </w:p>
    <w:p w:rsidR="008B7F3A" w:rsidRPr="0071621E" w:rsidRDefault="008B7F3A" w:rsidP="008B7F3A">
      <w:pPr>
        <w:ind w:firstLine="708"/>
        <w:jc w:val="both"/>
        <w:rPr>
          <w:sz w:val="28"/>
          <w:szCs w:val="28"/>
        </w:rPr>
      </w:pPr>
      <w:r w:rsidRPr="0071621E">
        <w:rPr>
          <w:sz w:val="28"/>
          <w:szCs w:val="28"/>
        </w:rPr>
        <w:t>1.</w:t>
      </w:r>
      <w:r>
        <w:rPr>
          <w:sz w:val="28"/>
          <w:szCs w:val="28"/>
        </w:rPr>
        <w:t xml:space="preserve"> Внести в р</w:t>
      </w:r>
      <w:r w:rsidRPr="0071621E">
        <w:rPr>
          <w:sz w:val="28"/>
          <w:szCs w:val="28"/>
        </w:rPr>
        <w:t>ешение Представительн</w:t>
      </w:r>
      <w:r>
        <w:rPr>
          <w:sz w:val="28"/>
          <w:szCs w:val="28"/>
        </w:rPr>
        <w:t xml:space="preserve">ого </w:t>
      </w:r>
      <w:r w:rsidRPr="0071621E">
        <w:rPr>
          <w:sz w:val="28"/>
          <w:szCs w:val="28"/>
        </w:rPr>
        <w:t>Собрания Черемисиновского р</w:t>
      </w:r>
      <w:r>
        <w:rPr>
          <w:sz w:val="28"/>
          <w:szCs w:val="28"/>
        </w:rPr>
        <w:t>айона Курской области от 30.10.</w:t>
      </w:r>
      <w:r w:rsidRPr="0071621E">
        <w:rPr>
          <w:sz w:val="28"/>
          <w:szCs w:val="28"/>
        </w:rPr>
        <w:t>2019 №44 «Об утверждении Положения о</w:t>
      </w:r>
      <w:r>
        <w:rPr>
          <w:sz w:val="28"/>
          <w:szCs w:val="28"/>
        </w:rPr>
        <w:t xml:space="preserve"> бюджетном</w:t>
      </w:r>
      <w:r w:rsidRPr="0071621E">
        <w:rPr>
          <w:sz w:val="28"/>
          <w:szCs w:val="28"/>
        </w:rPr>
        <w:t xml:space="preserve"> процессе</w:t>
      </w:r>
      <w:r>
        <w:rPr>
          <w:sz w:val="28"/>
          <w:szCs w:val="28"/>
        </w:rPr>
        <w:t xml:space="preserve"> в муниципальном образовании </w:t>
      </w:r>
      <w:r w:rsidRPr="0071621E">
        <w:rPr>
          <w:sz w:val="28"/>
          <w:szCs w:val="28"/>
        </w:rPr>
        <w:t>«Черемисиновский муниципальный район»</w:t>
      </w:r>
      <w:r>
        <w:rPr>
          <w:sz w:val="28"/>
          <w:szCs w:val="28"/>
        </w:rPr>
        <w:t xml:space="preserve"> </w:t>
      </w:r>
      <w:r w:rsidRPr="0071621E">
        <w:rPr>
          <w:sz w:val="28"/>
          <w:szCs w:val="28"/>
        </w:rPr>
        <w:t>следующие изменения и дополнения:</w:t>
      </w:r>
    </w:p>
    <w:p w:rsidR="008B7F3A" w:rsidRDefault="008B7F3A" w:rsidP="008B7F3A">
      <w:pPr>
        <w:ind w:firstLine="708"/>
        <w:jc w:val="both"/>
        <w:rPr>
          <w:b/>
          <w:bCs/>
          <w:sz w:val="28"/>
          <w:szCs w:val="28"/>
        </w:rPr>
      </w:pPr>
      <w:r w:rsidRPr="00036190">
        <w:rPr>
          <w:bCs/>
          <w:sz w:val="28"/>
          <w:szCs w:val="28"/>
        </w:rPr>
        <w:t>1.1</w:t>
      </w:r>
      <w:r>
        <w:rPr>
          <w:b/>
          <w:bCs/>
          <w:sz w:val="28"/>
          <w:szCs w:val="28"/>
        </w:rPr>
        <w:t>. Пункт 1 с</w:t>
      </w:r>
      <w:r w:rsidRPr="00B0554B">
        <w:rPr>
          <w:b/>
          <w:bCs/>
          <w:sz w:val="28"/>
          <w:szCs w:val="28"/>
        </w:rPr>
        <w:t>тать</w:t>
      </w:r>
      <w:r>
        <w:rPr>
          <w:b/>
          <w:bCs/>
          <w:sz w:val="28"/>
          <w:szCs w:val="28"/>
        </w:rPr>
        <w:t xml:space="preserve">и </w:t>
      </w:r>
      <w:r w:rsidRPr="00B0554B">
        <w:rPr>
          <w:b/>
          <w:bCs/>
          <w:sz w:val="28"/>
          <w:szCs w:val="28"/>
        </w:rPr>
        <w:t>22</w:t>
      </w:r>
      <w:r>
        <w:rPr>
          <w:sz w:val="28"/>
          <w:szCs w:val="28"/>
        </w:rPr>
        <w:t xml:space="preserve"> </w:t>
      </w:r>
      <w:r w:rsidRPr="00B0554B">
        <w:rPr>
          <w:b/>
          <w:bCs/>
          <w:sz w:val="28"/>
          <w:szCs w:val="28"/>
        </w:rPr>
        <w:t>Бюджетные полномочия</w:t>
      </w:r>
      <w:r>
        <w:rPr>
          <w:sz w:val="28"/>
          <w:szCs w:val="28"/>
        </w:rPr>
        <w:t xml:space="preserve"> </w:t>
      </w:r>
      <w:r>
        <w:rPr>
          <w:b/>
          <w:bCs/>
          <w:sz w:val="28"/>
          <w:szCs w:val="28"/>
        </w:rPr>
        <w:t>Управления финансов Администрации Черемисиновского района Курской области</w:t>
      </w:r>
    </w:p>
    <w:p w:rsidR="008B7F3A" w:rsidRDefault="008B7F3A" w:rsidP="008B7F3A">
      <w:pPr>
        <w:ind w:firstLine="708"/>
        <w:jc w:val="both"/>
        <w:rPr>
          <w:sz w:val="28"/>
          <w:szCs w:val="28"/>
        </w:rPr>
      </w:pPr>
      <w:r>
        <w:rPr>
          <w:b/>
          <w:bCs/>
          <w:sz w:val="28"/>
          <w:szCs w:val="28"/>
        </w:rPr>
        <w:t>-</w:t>
      </w:r>
      <w:r>
        <w:rPr>
          <w:sz w:val="28"/>
          <w:szCs w:val="28"/>
        </w:rPr>
        <w:t>дополнить подпунктами 19, 20, 21 следующего содержания:</w:t>
      </w:r>
    </w:p>
    <w:p w:rsidR="008B7F3A" w:rsidRDefault="008B7F3A" w:rsidP="008B7F3A">
      <w:pPr>
        <w:jc w:val="both"/>
        <w:rPr>
          <w:sz w:val="28"/>
          <w:szCs w:val="28"/>
        </w:rPr>
      </w:pPr>
      <w:r>
        <w:rPr>
          <w:sz w:val="28"/>
          <w:szCs w:val="28"/>
        </w:rPr>
        <w:t>«19) утверждает порядок, состав и сроки формирования и представления главными распорядителями бюджетных средств, главными администраторами доходов бюджета, главными администраторами финансирования дефицита бюджета сведений, необходимых для составления и ведения кассового плана.</w:t>
      </w:r>
    </w:p>
    <w:p w:rsidR="008B7F3A" w:rsidRDefault="008B7F3A" w:rsidP="008B7F3A">
      <w:pPr>
        <w:jc w:val="both"/>
        <w:rPr>
          <w:sz w:val="28"/>
          <w:szCs w:val="28"/>
        </w:rPr>
      </w:pPr>
      <w:r>
        <w:rPr>
          <w:sz w:val="28"/>
          <w:szCs w:val="28"/>
        </w:rPr>
        <w:t>20) формирует распоряжение на сумму полного либо частичного исполнения исполнительного документа (если соответствующее право предоставлено ему законом субъекта Российской Федерации (муниципальным правовым актом представительного органа муниципаль</w:t>
      </w:r>
      <w:bookmarkStart w:id="0" w:name="_GoBack"/>
      <w:bookmarkEnd w:id="0"/>
      <w:r>
        <w:rPr>
          <w:sz w:val="28"/>
          <w:szCs w:val="28"/>
        </w:rPr>
        <w:t>ного образования);</w:t>
      </w:r>
    </w:p>
    <w:p w:rsidR="008B7F3A" w:rsidRDefault="008B7F3A" w:rsidP="008B7F3A">
      <w:pPr>
        <w:jc w:val="both"/>
        <w:rPr>
          <w:sz w:val="28"/>
          <w:szCs w:val="28"/>
        </w:rPr>
      </w:pPr>
      <w:r>
        <w:rPr>
          <w:sz w:val="28"/>
          <w:szCs w:val="28"/>
        </w:rPr>
        <w:t>21)в соответствии с решением главного  распорядителя  бюджетных средств или  заказчика по контракту (договору), принятым в соответствии с порядком  проведения казначейского  мониторинга на  основании  полученной информации осуществляет открытие лицевого счета  или  возвращать получателю  средств из бюджета, участнику  казначейского  сопровождения (за  исключением поставщика (подрядчика, исполнителя) по  государственному (муниципальному) контракту)  документы, представленные в соответствии с  порядком открытия  лицевых  счетов (вводится с 01.09.2026 года).</w:t>
      </w:r>
    </w:p>
    <w:p w:rsidR="008B7F3A" w:rsidRDefault="008B7F3A" w:rsidP="008B7F3A">
      <w:pPr>
        <w:ind w:firstLine="708"/>
        <w:jc w:val="both"/>
        <w:rPr>
          <w:sz w:val="28"/>
          <w:szCs w:val="28"/>
        </w:rPr>
      </w:pPr>
      <w:r>
        <w:rPr>
          <w:sz w:val="28"/>
          <w:szCs w:val="28"/>
        </w:rPr>
        <w:t xml:space="preserve">1.2. </w:t>
      </w:r>
      <w:r w:rsidRPr="00036190">
        <w:rPr>
          <w:b/>
          <w:sz w:val="28"/>
          <w:szCs w:val="28"/>
        </w:rPr>
        <w:t>Пункт 2</w:t>
      </w:r>
      <w:r>
        <w:rPr>
          <w:sz w:val="28"/>
          <w:szCs w:val="28"/>
        </w:rPr>
        <w:t xml:space="preserve"> </w:t>
      </w:r>
      <w:r w:rsidRPr="00036190">
        <w:rPr>
          <w:b/>
          <w:sz w:val="28"/>
          <w:szCs w:val="28"/>
        </w:rPr>
        <w:t xml:space="preserve">статьи </w:t>
      </w:r>
      <w:r w:rsidRPr="00036190">
        <w:rPr>
          <w:b/>
          <w:bCs/>
          <w:sz w:val="28"/>
          <w:szCs w:val="28"/>
        </w:rPr>
        <w:t>32</w:t>
      </w:r>
      <w:r>
        <w:rPr>
          <w:sz w:val="28"/>
          <w:szCs w:val="28"/>
        </w:rPr>
        <w:t xml:space="preserve"> </w:t>
      </w:r>
      <w:r>
        <w:rPr>
          <w:b/>
          <w:bCs/>
          <w:sz w:val="28"/>
          <w:szCs w:val="28"/>
        </w:rPr>
        <w:t xml:space="preserve">Муниципальные программы </w:t>
      </w:r>
      <w:r>
        <w:rPr>
          <w:sz w:val="28"/>
          <w:szCs w:val="28"/>
        </w:rPr>
        <w:t>изложить в следующей редакции:</w:t>
      </w:r>
    </w:p>
    <w:p w:rsidR="008B7F3A" w:rsidRDefault="008B7F3A" w:rsidP="008B7F3A">
      <w:pPr>
        <w:ind w:firstLine="708"/>
        <w:jc w:val="both"/>
        <w:rPr>
          <w:sz w:val="28"/>
          <w:szCs w:val="28"/>
        </w:rPr>
      </w:pPr>
      <w:r>
        <w:rPr>
          <w:sz w:val="28"/>
          <w:szCs w:val="28"/>
        </w:rPr>
        <w:lastRenderedPageBreak/>
        <w:t>«2.Объем бюджетных ассигнований на финансовое обеспечение реализации государственных (муниципальных) программ утверждается законом (решением) о бюджете по каждой программе.</w:t>
      </w:r>
    </w:p>
    <w:p w:rsidR="008B7F3A" w:rsidRPr="006161A7" w:rsidRDefault="008B7F3A" w:rsidP="008B7F3A">
      <w:pPr>
        <w:ind w:firstLine="708"/>
        <w:jc w:val="both"/>
        <w:rPr>
          <w:sz w:val="28"/>
          <w:szCs w:val="28"/>
        </w:rPr>
      </w:pPr>
      <w:r>
        <w:rPr>
          <w:sz w:val="28"/>
          <w:szCs w:val="28"/>
        </w:rPr>
        <w:t>Муниципальные программы подлежат приведению в соответствии с законом (решением) о бюджете не позднее 1 февраля текущего финансового года.»</w:t>
      </w:r>
    </w:p>
    <w:p w:rsidR="008B7F3A" w:rsidRDefault="008B7F3A" w:rsidP="008B7F3A">
      <w:pPr>
        <w:ind w:firstLine="708"/>
        <w:jc w:val="both"/>
        <w:rPr>
          <w:sz w:val="28"/>
          <w:szCs w:val="28"/>
        </w:rPr>
      </w:pPr>
      <w:r>
        <w:rPr>
          <w:sz w:val="28"/>
          <w:szCs w:val="28"/>
        </w:rPr>
        <w:t xml:space="preserve">1.3. Дополнить </w:t>
      </w:r>
      <w:r w:rsidRPr="00036190">
        <w:rPr>
          <w:b/>
          <w:sz w:val="28"/>
          <w:szCs w:val="28"/>
        </w:rPr>
        <w:t>пункт 3 статьи 41</w:t>
      </w:r>
      <w:r>
        <w:rPr>
          <w:sz w:val="28"/>
          <w:szCs w:val="28"/>
        </w:rPr>
        <w:t xml:space="preserve"> </w:t>
      </w:r>
      <w:r w:rsidRPr="000939AE">
        <w:rPr>
          <w:b/>
          <w:bCs/>
          <w:sz w:val="28"/>
          <w:szCs w:val="28"/>
        </w:rPr>
        <w:t>Сводная бюджетная роспись</w:t>
      </w:r>
      <w:r>
        <w:rPr>
          <w:sz w:val="28"/>
          <w:szCs w:val="28"/>
        </w:rPr>
        <w:t xml:space="preserve"> подпунктом 16 следующего содержания:</w:t>
      </w:r>
    </w:p>
    <w:p w:rsidR="008B7F3A" w:rsidRDefault="008B7F3A" w:rsidP="008B7F3A">
      <w:pPr>
        <w:jc w:val="both"/>
        <w:rPr>
          <w:sz w:val="28"/>
          <w:szCs w:val="28"/>
        </w:rPr>
      </w:pPr>
      <w:r>
        <w:rPr>
          <w:sz w:val="28"/>
          <w:szCs w:val="28"/>
        </w:rPr>
        <w:t>«16) в случае возникновения экономии бюджетных средств в результате централизации закупок, товаров, работ, услуг для обеспечения государственных (муниципальных) нужд».</w:t>
      </w:r>
    </w:p>
    <w:p w:rsidR="008B7F3A" w:rsidRPr="00BA3A66" w:rsidRDefault="008B7F3A" w:rsidP="008B7F3A">
      <w:pPr>
        <w:ind w:firstLine="708"/>
        <w:jc w:val="both"/>
        <w:rPr>
          <w:sz w:val="28"/>
          <w:szCs w:val="28"/>
        </w:rPr>
      </w:pPr>
      <w:r>
        <w:rPr>
          <w:sz w:val="28"/>
          <w:szCs w:val="28"/>
        </w:rPr>
        <w:t xml:space="preserve">2. </w:t>
      </w:r>
      <w:r w:rsidRPr="00BA3A66">
        <w:rPr>
          <w:sz w:val="28"/>
          <w:szCs w:val="28"/>
        </w:rPr>
        <w:t xml:space="preserve">Опубликовать настоящее решение на официальном сайте муниципального </w:t>
      </w:r>
      <w:r>
        <w:rPr>
          <w:sz w:val="28"/>
          <w:szCs w:val="28"/>
        </w:rPr>
        <w:t xml:space="preserve">образования </w:t>
      </w:r>
      <w:r w:rsidRPr="00BA3A66">
        <w:rPr>
          <w:sz w:val="28"/>
          <w:szCs w:val="28"/>
        </w:rPr>
        <w:t>«Черемисиновский</w:t>
      </w:r>
      <w:r>
        <w:rPr>
          <w:sz w:val="28"/>
          <w:szCs w:val="28"/>
        </w:rPr>
        <w:t xml:space="preserve"> муниципальный</w:t>
      </w:r>
      <w:r w:rsidRPr="00BA3A66">
        <w:rPr>
          <w:sz w:val="28"/>
          <w:szCs w:val="28"/>
        </w:rPr>
        <w:t xml:space="preserve"> район» Курской области.</w:t>
      </w:r>
    </w:p>
    <w:p w:rsidR="008B7F3A" w:rsidRDefault="008B7F3A" w:rsidP="008B7F3A">
      <w:pPr>
        <w:ind w:firstLine="708"/>
        <w:jc w:val="both"/>
        <w:rPr>
          <w:sz w:val="28"/>
          <w:szCs w:val="28"/>
        </w:rPr>
      </w:pPr>
      <w:r>
        <w:rPr>
          <w:sz w:val="28"/>
          <w:szCs w:val="28"/>
        </w:rPr>
        <w:t>3</w:t>
      </w:r>
      <w:r w:rsidRPr="00BA3A66">
        <w:rPr>
          <w:sz w:val="28"/>
          <w:szCs w:val="28"/>
        </w:rPr>
        <w:t>. Настоящее решение вступает в силу со дня его подписания и официального опубликования.</w:t>
      </w:r>
    </w:p>
    <w:p w:rsidR="008B7F3A" w:rsidRPr="00BA3A66" w:rsidRDefault="008B7F3A" w:rsidP="008B7F3A">
      <w:pPr>
        <w:ind w:firstLine="708"/>
        <w:jc w:val="both"/>
        <w:rPr>
          <w:sz w:val="28"/>
          <w:szCs w:val="28"/>
        </w:rPr>
      </w:pPr>
    </w:p>
    <w:p w:rsidR="008B7F3A" w:rsidRPr="00BA3A66" w:rsidRDefault="008B7F3A" w:rsidP="008B7F3A">
      <w:pPr>
        <w:jc w:val="both"/>
        <w:rPr>
          <w:sz w:val="28"/>
          <w:szCs w:val="28"/>
        </w:rPr>
      </w:pPr>
    </w:p>
    <w:p w:rsidR="008B7F3A" w:rsidRDefault="008B7F3A" w:rsidP="008B7F3A">
      <w:pPr>
        <w:jc w:val="both"/>
        <w:rPr>
          <w:sz w:val="28"/>
          <w:szCs w:val="28"/>
        </w:rPr>
      </w:pPr>
      <w:r w:rsidRPr="00B70302">
        <w:rPr>
          <w:sz w:val="28"/>
          <w:szCs w:val="28"/>
        </w:rPr>
        <w:t>Председатель Представительного Собрания</w:t>
      </w:r>
      <w:r w:rsidRPr="0080131F">
        <w:rPr>
          <w:sz w:val="28"/>
          <w:szCs w:val="28"/>
        </w:rPr>
        <w:t xml:space="preserve"> </w:t>
      </w:r>
      <w:r>
        <w:rPr>
          <w:sz w:val="28"/>
          <w:szCs w:val="28"/>
        </w:rPr>
        <w:tab/>
      </w:r>
      <w:r>
        <w:rPr>
          <w:sz w:val="28"/>
          <w:szCs w:val="28"/>
        </w:rPr>
        <w:tab/>
      </w:r>
      <w:r>
        <w:rPr>
          <w:sz w:val="28"/>
          <w:szCs w:val="28"/>
        </w:rPr>
        <w:tab/>
      </w:r>
    </w:p>
    <w:p w:rsidR="008B7F3A" w:rsidRPr="00B70302" w:rsidRDefault="008B7F3A" w:rsidP="008B7F3A">
      <w:pPr>
        <w:jc w:val="both"/>
        <w:rPr>
          <w:sz w:val="28"/>
          <w:szCs w:val="28"/>
        </w:rPr>
      </w:pPr>
      <w:r w:rsidRPr="00B70302">
        <w:rPr>
          <w:sz w:val="28"/>
          <w:szCs w:val="28"/>
        </w:rPr>
        <w:t>Черемисиновского ра</w:t>
      </w:r>
      <w:r>
        <w:rPr>
          <w:sz w:val="28"/>
          <w:szCs w:val="28"/>
        </w:rPr>
        <w:t>йона Курской области</w:t>
      </w:r>
      <w:r>
        <w:rPr>
          <w:sz w:val="28"/>
          <w:szCs w:val="28"/>
        </w:rPr>
        <w:tab/>
      </w:r>
      <w:r>
        <w:rPr>
          <w:sz w:val="28"/>
          <w:szCs w:val="28"/>
        </w:rPr>
        <w:tab/>
      </w:r>
      <w:r>
        <w:rPr>
          <w:sz w:val="28"/>
          <w:szCs w:val="28"/>
        </w:rPr>
        <w:tab/>
        <w:t xml:space="preserve">         </w:t>
      </w:r>
      <w:r w:rsidRPr="00B70302">
        <w:rPr>
          <w:sz w:val="28"/>
          <w:szCs w:val="28"/>
        </w:rPr>
        <w:t>И.И. Воронов</w:t>
      </w:r>
    </w:p>
    <w:p w:rsidR="008B7F3A" w:rsidRPr="0080131F" w:rsidRDefault="008B7F3A" w:rsidP="008B7F3A">
      <w:pPr>
        <w:jc w:val="both"/>
        <w:rPr>
          <w:sz w:val="16"/>
          <w:szCs w:val="16"/>
        </w:rPr>
      </w:pPr>
    </w:p>
    <w:p w:rsidR="008B7F3A" w:rsidRDefault="008B7F3A" w:rsidP="008B7F3A">
      <w:pPr>
        <w:jc w:val="both"/>
        <w:rPr>
          <w:sz w:val="28"/>
          <w:szCs w:val="28"/>
        </w:rPr>
      </w:pPr>
    </w:p>
    <w:p w:rsidR="008B7F3A" w:rsidRDefault="008B7F3A" w:rsidP="008B7F3A">
      <w:pPr>
        <w:jc w:val="both"/>
        <w:rPr>
          <w:sz w:val="28"/>
          <w:szCs w:val="28"/>
        </w:rPr>
      </w:pPr>
      <w:r w:rsidRPr="00B70302">
        <w:rPr>
          <w:sz w:val="28"/>
          <w:szCs w:val="28"/>
        </w:rPr>
        <w:t xml:space="preserve">Глава Черемисиновского района </w:t>
      </w:r>
    </w:p>
    <w:p w:rsidR="008B7F3A" w:rsidRPr="00B70302" w:rsidRDefault="008B7F3A" w:rsidP="008B7F3A">
      <w:pPr>
        <w:jc w:val="both"/>
        <w:rPr>
          <w:sz w:val="28"/>
          <w:szCs w:val="28"/>
        </w:rPr>
      </w:pPr>
      <w:r>
        <w:rPr>
          <w:sz w:val="28"/>
          <w:szCs w:val="28"/>
        </w:rPr>
        <w:t xml:space="preserve">Курской области                            </w:t>
      </w:r>
      <w:r w:rsidRPr="00B70302">
        <w:rPr>
          <w:sz w:val="28"/>
          <w:szCs w:val="28"/>
        </w:rPr>
        <w:t xml:space="preserve">                                                     М.Н. Игнатов</w:t>
      </w:r>
    </w:p>
    <w:p w:rsidR="008B7F3A" w:rsidRPr="000939AE" w:rsidRDefault="008B7F3A" w:rsidP="008B7F3A">
      <w:pPr>
        <w:ind w:firstLine="708"/>
        <w:jc w:val="both"/>
        <w:rPr>
          <w:sz w:val="28"/>
          <w:szCs w:val="28"/>
        </w:rPr>
      </w:pPr>
    </w:p>
    <w:p w:rsidR="008B7F3A" w:rsidRDefault="008B7F3A" w:rsidP="008B7F3A">
      <w:pPr>
        <w:jc w:val="both"/>
        <w:rPr>
          <w:sz w:val="28"/>
          <w:szCs w:val="28"/>
        </w:rPr>
      </w:pPr>
    </w:p>
    <w:p w:rsidR="008B7F3A" w:rsidRDefault="008B7F3A" w:rsidP="008B7F3A">
      <w:pPr>
        <w:jc w:val="both"/>
        <w:rPr>
          <w:sz w:val="28"/>
          <w:szCs w:val="28"/>
        </w:rPr>
      </w:pPr>
    </w:p>
    <w:p w:rsidR="008B7F3A" w:rsidRDefault="008B7F3A" w:rsidP="008B7F3A">
      <w:pPr>
        <w:jc w:val="both"/>
        <w:rPr>
          <w:sz w:val="28"/>
          <w:szCs w:val="28"/>
        </w:rPr>
      </w:pPr>
    </w:p>
    <w:p w:rsidR="008B7F3A" w:rsidRPr="004545D1" w:rsidRDefault="008B7F3A" w:rsidP="008B7F3A">
      <w:pPr>
        <w:jc w:val="both"/>
        <w:rPr>
          <w:sz w:val="28"/>
          <w:szCs w:val="28"/>
        </w:rPr>
      </w:pPr>
    </w:p>
    <w:p w:rsidR="008B7F3A" w:rsidRDefault="008B7F3A" w:rsidP="008B7F3A"/>
    <w:p w:rsidR="00AC5E7B" w:rsidRDefault="00AC5E7B"/>
    <w:sectPr w:rsidR="00AC5E7B">
      <w:footerReference w:type="default" r:id="rI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7ED1" w:rsidRDefault="008B7F3A">
    <w:pPr>
      <w:pStyle w:val="a3"/>
    </w:pPr>
  </w:p>
  <w:p w:rsidR="005D7ED1" w:rsidRDefault="008B7F3A">
    <w:pPr>
      <w:pStyle w:val="a3"/>
    </w:pPr>
  </w:p>
  <w:p w:rsidR="005D7ED1" w:rsidRDefault="008B7F3A">
    <w:pPr>
      <w:pStyle w:val="a3"/>
    </w:pPr>
  </w:p>
  <w:p w:rsidR="005D7ED1" w:rsidRDefault="008B7F3A" w:rsidP="00154FEB">
    <w:pPr>
      <w:pStyle w:val="a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9"/>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086A"/>
    <w:rsid w:val="008B7F3A"/>
    <w:rsid w:val="00AC5E7B"/>
    <w:rsid w:val="00F908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D66C05-011E-4E8A-A539-C681B5121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B7F3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8B7F3A"/>
    <w:pPr>
      <w:tabs>
        <w:tab w:val="center" w:pos="4677"/>
        <w:tab w:val="right" w:pos="9355"/>
      </w:tabs>
    </w:pPr>
  </w:style>
  <w:style w:type="character" w:customStyle="1" w:styleId="a4">
    <w:name w:val="Нижний колонтитул Знак"/>
    <w:basedOn w:val="a0"/>
    <w:link w:val="a3"/>
    <w:rsid w:val="008B7F3A"/>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491</Words>
  <Characters>2805</Characters>
  <Application>Microsoft Office Word</Application>
  <DocSecurity>0</DocSecurity>
  <Lines>23</Lines>
  <Paragraphs>6</Paragraphs>
  <ScaleCrop>false</ScaleCrop>
  <Company/>
  <LinksUpToDate>false</LinksUpToDate>
  <CharactersWithSpaces>3290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Fomin_PA</dc:creator>
  <cp:keywords/>
  <dc:description/>
  <cp:lastModifiedBy>Fomin_PA</cp:lastModifiedBy>
  <cp:revision>2</cp:revision>
  <dcterms:created xsi:type="dcterms:W3CDTF">2025-11-18T12:29:00Z</dcterms:created>
  <dcterms:modified xsi:type="dcterms:W3CDTF">2025-11-18T12:32:00Z</dcterms:modified>
</cp:coreProperties>
</file>