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96" w:rsidRPr="00163021" w:rsidRDefault="00DD0695" w:rsidP="00632C4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E27F0" w:rsidRPr="00163021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23E2E" w:rsidRPr="00163021" w:rsidRDefault="00823E2E" w:rsidP="00632C4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о проведении экспертизы нормативного правового акта</w:t>
      </w:r>
    </w:p>
    <w:p w:rsidR="00925C95" w:rsidRPr="00163021" w:rsidRDefault="00925C95" w:rsidP="00925C95">
      <w:pPr>
        <w:autoSpaceDE w:val="0"/>
        <w:autoSpaceDN w:val="0"/>
        <w:jc w:val="both"/>
        <w:rPr>
          <w:sz w:val="24"/>
          <w:szCs w:val="24"/>
        </w:rPr>
      </w:pPr>
    </w:p>
    <w:p w:rsidR="00B51512" w:rsidRPr="00163021" w:rsidRDefault="00B51512" w:rsidP="00ED5E3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>Настоящим</w:t>
      </w:r>
      <w:r w:rsidR="00ED5E35"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Pr="00163021">
        <w:rPr>
          <w:rFonts w:ascii="Times New Roman" w:hAnsi="Times New Roman" w:cs="Times New Roman"/>
          <w:sz w:val="28"/>
          <w:szCs w:val="28"/>
        </w:rPr>
        <w:t>отдел экономического развития Администрации</w:t>
      </w:r>
      <w:r w:rsidR="00925C95" w:rsidRPr="00163021">
        <w:rPr>
          <w:rFonts w:ascii="Times New Roman" w:hAnsi="Times New Roman" w:cs="Times New Roman"/>
          <w:sz w:val="28"/>
          <w:szCs w:val="28"/>
        </w:rPr>
        <w:t xml:space="preserve"> Ч</w:t>
      </w:r>
      <w:r w:rsidRPr="00163021">
        <w:rPr>
          <w:rFonts w:ascii="Times New Roman" w:hAnsi="Times New Roman" w:cs="Times New Roman"/>
          <w:sz w:val="28"/>
          <w:szCs w:val="28"/>
        </w:rPr>
        <w:t xml:space="preserve">еремисиновского района Курской области </w:t>
      </w:r>
      <w:r w:rsidR="00925C95" w:rsidRPr="00163021">
        <w:rPr>
          <w:rFonts w:ascii="Times New Roman" w:hAnsi="Times New Roman" w:cs="Times New Roman"/>
          <w:sz w:val="28"/>
          <w:szCs w:val="28"/>
        </w:rPr>
        <w:t xml:space="preserve">уведомляет </w:t>
      </w:r>
      <w:r w:rsidRPr="00163021">
        <w:rPr>
          <w:rFonts w:ascii="Times New Roman" w:hAnsi="Times New Roman" w:cs="Times New Roman"/>
          <w:sz w:val="28"/>
          <w:szCs w:val="28"/>
        </w:rPr>
        <w:t>о начале обсуждения муниципального нормативного правового акта и сборе предложений заинтересованных лиц</w:t>
      </w:r>
      <w:r w:rsidR="00925C95" w:rsidRPr="00163021">
        <w:rPr>
          <w:rFonts w:ascii="Times New Roman" w:hAnsi="Times New Roman" w:cs="Times New Roman"/>
          <w:sz w:val="28"/>
          <w:szCs w:val="28"/>
        </w:rPr>
        <w:t>.</w:t>
      </w:r>
      <w:r w:rsidRPr="00163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DDC" w:rsidRPr="00163021" w:rsidRDefault="00D64DDC" w:rsidP="00632C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5AE6" w:rsidRDefault="006F367D" w:rsidP="006D5AE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32C48" w:rsidRPr="00163021">
        <w:rPr>
          <w:rFonts w:ascii="Times New Roman" w:hAnsi="Times New Roman" w:cs="Times New Roman"/>
          <w:b/>
          <w:sz w:val="28"/>
          <w:szCs w:val="28"/>
        </w:rPr>
        <w:t>1.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>Вид  и реквизиты нормативного правового акта:</w:t>
      </w:r>
      <w:r w:rsidR="00823E2E"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="006D5AE6">
        <w:rPr>
          <w:rFonts w:ascii="Times New Roman" w:hAnsi="Times New Roman" w:cs="Times New Roman"/>
          <w:sz w:val="24"/>
          <w:szCs w:val="24"/>
        </w:rPr>
        <w:t>Постановление Администрации Черемисиновского района Курской области от 22.01.2025 № 35</w:t>
      </w:r>
    </w:p>
    <w:p w:rsidR="006D5AE6" w:rsidRDefault="006D5AE6" w:rsidP="006D5AE6">
      <w:pPr>
        <w:pStyle w:val="Default"/>
        <w:jc w:val="both"/>
      </w:pPr>
      <w:r>
        <w:t>«</w:t>
      </w:r>
      <w:r>
        <w:rPr>
          <w:bCs/>
        </w:rPr>
        <w:t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сельских поселений Черемисиновского района    Курской области</w:t>
      </w:r>
      <w:r>
        <w:t>»</w:t>
      </w:r>
    </w:p>
    <w:p w:rsidR="00823E2E" w:rsidRPr="00163021" w:rsidRDefault="00632C48" w:rsidP="00632C4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>2.</w:t>
      </w:r>
      <w:r w:rsidR="00F20B31" w:rsidRPr="00163021">
        <w:rPr>
          <w:rFonts w:ascii="Times New Roman" w:hAnsi="Times New Roman" w:cs="Times New Roman"/>
          <w:sz w:val="28"/>
          <w:szCs w:val="28"/>
        </w:rPr>
        <w:t xml:space="preserve">Информация размещена на  официальном сайте Администрации Черемисиновского района Курской области в сети интернет по ссылке: </w:t>
      </w:r>
    </w:p>
    <w:p w:rsidR="00857CDB" w:rsidRDefault="00857CDB" w:rsidP="00632C48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hyperlink r:id="rId8" w:history="1"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https</w:t>
        </w:r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://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cheremisinovskij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r</w:t>
        </w:r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38.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gosweb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.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gosuslugi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.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ru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/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ofitsialno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/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regulyatornaya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politika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/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ekspertiza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mnpa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zatr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/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ekspertiza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npa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/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expertiza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proofErr w:type="spellStart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npa</w:t>
        </w:r>
        <w:proofErr w:type="spellEnd"/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_4292.</w:t>
        </w:r>
        <w:r w:rsidRPr="001E1A4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html</w:t>
        </w:r>
      </w:hyperlink>
    </w:p>
    <w:p w:rsidR="00857CDB" w:rsidRDefault="00857CDB" w:rsidP="00632C48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823E2E" w:rsidRPr="00163021" w:rsidRDefault="00632C48" w:rsidP="00632C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3.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>Наименование нормативного правового акта:</w:t>
      </w:r>
      <w:r w:rsidR="00823E2E" w:rsidRPr="00163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971" w:rsidRPr="00C044BC" w:rsidRDefault="00943971" w:rsidP="00C044B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044BC">
        <w:rPr>
          <w:rFonts w:ascii="Times New Roman" w:hAnsi="Times New Roman" w:cs="Times New Roman"/>
          <w:sz w:val="28"/>
          <w:szCs w:val="28"/>
        </w:rPr>
        <w:t>Постановление Администрации Черемисиновского района Курской области от 22.01.2025 № 35</w:t>
      </w:r>
      <w:r w:rsidR="00C044BC" w:rsidRPr="00C044BC">
        <w:rPr>
          <w:rFonts w:ascii="Times New Roman" w:hAnsi="Times New Roman" w:cs="Times New Roman"/>
          <w:sz w:val="28"/>
          <w:szCs w:val="28"/>
        </w:rPr>
        <w:t xml:space="preserve"> </w:t>
      </w:r>
      <w:r w:rsidRPr="00C044BC">
        <w:rPr>
          <w:rFonts w:ascii="Times New Roman" w:hAnsi="Times New Roman" w:cs="Times New Roman"/>
          <w:sz w:val="28"/>
          <w:szCs w:val="28"/>
        </w:rPr>
        <w:t>«</w:t>
      </w:r>
      <w:r w:rsidRPr="00C044BC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сельских поселений Черемисиновского района    Курской области</w:t>
      </w:r>
      <w:r w:rsidRPr="00C044BC">
        <w:rPr>
          <w:rFonts w:ascii="Times New Roman" w:hAnsi="Times New Roman" w:cs="Times New Roman"/>
          <w:sz w:val="28"/>
          <w:szCs w:val="28"/>
        </w:rPr>
        <w:t>»</w:t>
      </w:r>
    </w:p>
    <w:p w:rsidR="00D00F43" w:rsidRPr="00163021" w:rsidRDefault="00D00F43" w:rsidP="00D00F4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92A" w:rsidRPr="00163021" w:rsidRDefault="00632C48" w:rsidP="009D292A">
      <w:pPr>
        <w:tabs>
          <w:tab w:val="left" w:pos="1116"/>
          <w:tab w:val="left" w:pos="36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4.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>Дата вступления в силу нормативного правового акта:</w:t>
      </w:r>
      <w:r w:rsidR="00823E2E"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="009D292A" w:rsidRPr="00163021">
        <w:rPr>
          <w:rFonts w:ascii="Times New Roman" w:hAnsi="Times New Roman" w:cs="Times New Roman"/>
          <w:sz w:val="28"/>
          <w:szCs w:val="28"/>
        </w:rPr>
        <w:t>со дня его официального опубликования.</w:t>
      </w:r>
    </w:p>
    <w:p w:rsidR="006C66D2" w:rsidRPr="00163021" w:rsidRDefault="00632C48" w:rsidP="00632C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5.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 xml:space="preserve">Основные группы субъектов предпринимательской и </w:t>
      </w:r>
      <w:r w:rsidR="009126B0" w:rsidRPr="00163021">
        <w:rPr>
          <w:rFonts w:ascii="Times New Roman" w:hAnsi="Times New Roman" w:cs="Times New Roman"/>
          <w:b/>
          <w:sz w:val="28"/>
          <w:szCs w:val="28"/>
        </w:rPr>
        <w:t xml:space="preserve">иной экономической 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>деятельности, на которых распространено действие нормативного правового акта</w:t>
      </w:r>
      <w:r w:rsidR="00823E2E" w:rsidRPr="001630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220A" w:rsidRPr="00163021" w:rsidRDefault="0006220A" w:rsidP="00ED5E35">
      <w:pPr>
        <w:pStyle w:val="aa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>правообладатели земельных участков,</w:t>
      </w:r>
      <w:r w:rsidR="00D865AB" w:rsidRPr="00D86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65AB"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 накопленного вреда окружающей среде (при наличии)</w:t>
      </w:r>
      <w:r w:rsidR="00D86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865AB" w:rsidRPr="00493E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243D" w:rsidRDefault="00DD0695" w:rsidP="00163021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 w:rsidR="00632C48" w:rsidRPr="0016302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</w:t>
      </w:r>
      <w:r w:rsidR="00823E2E" w:rsidRPr="0016302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Общая характеристика регулируемых общественных отношений: </w:t>
      </w:r>
    </w:p>
    <w:p w:rsidR="007F324E" w:rsidRPr="00163021" w:rsidRDefault="007F324E" w:rsidP="0016302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5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Уполномоченный орган осуществляет выявление, оценку объектов накопленного вреда окружающей среде, организацию работ по ликвидации накопленного вреда окружающей среде в отношении объектов, находящихся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 муниципального образования «Черемисиновский муниципальный район» Курской области.</w:t>
      </w:r>
    </w:p>
    <w:p w:rsidR="00823E2E" w:rsidRPr="00163021" w:rsidRDefault="00764838" w:rsidP="00163021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Указанный нормативный правовой акт представлен</w:t>
      </w:r>
      <w:r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Pr="00163021">
        <w:rPr>
          <w:rFonts w:ascii="Times New Roman" w:eastAsia="Calibri" w:hAnsi="Times New Roman" w:cs="Times New Roman"/>
          <w:sz w:val="28"/>
          <w:szCs w:val="28"/>
        </w:rPr>
        <w:t xml:space="preserve">для рассмотрения субъектами предпринимательской </w:t>
      </w:r>
      <w:r w:rsidR="0052558A" w:rsidRPr="00163021">
        <w:rPr>
          <w:rFonts w:ascii="Times New Roman" w:eastAsia="Calibri" w:hAnsi="Times New Roman" w:cs="Times New Roman"/>
          <w:sz w:val="28"/>
          <w:szCs w:val="28"/>
        </w:rPr>
        <w:t xml:space="preserve">и иной экономической </w:t>
      </w:r>
      <w:r w:rsidRPr="00163021">
        <w:rPr>
          <w:rFonts w:ascii="Times New Roman" w:eastAsia="Calibri" w:hAnsi="Times New Roman" w:cs="Times New Roman"/>
          <w:sz w:val="28"/>
          <w:szCs w:val="28"/>
        </w:rPr>
        <w:t xml:space="preserve">деятельности, представителями экспертного сообщества, некоммерческими организациями, целью деятельности которых является защита и представление интересов </w:t>
      </w:r>
      <w:r w:rsidRPr="001630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субъектов предпринимательской и </w:t>
      </w:r>
      <w:r w:rsidR="0052558A" w:rsidRPr="00163021">
        <w:rPr>
          <w:rFonts w:ascii="Times New Roman" w:eastAsia="Calibri" w:hAnsi="Times New Roman" w:cs="Times New Roman"/>
          <w:sz w:val="28"/>
          <w:szCs w:val="28"/>
        </w:rPr>
        <w:t xml:space="preserve"> иной экономической </w:t>
      </w:r>
      <w:r w:rsidRPr="00163021">
        <w:rPr>
          <w:rFonts w:ascii="Times New Roman" w:eastAsia="Calibri" w:hAnsi="Times New Roman" w:cs="Times New Roman"/>
          <w:sz w:val="28"/>
          <w:szCs w:val="28"/>
        </w:rPr>
        <w:t xml:space="preserve">деятельности, на предмет выявления в нем положений, вводящих избыточные обязанности, запреты и ограничения для субъектов предпринимательской и </w:t>
      </w:r>
      <w:r w:rsidR="0052558A" w:rsidRPr="00163021">
        <w:rPr>
          <w:rFonts w:ascii="Times New Roman" w:eastAsia="Calibri" w:hAnsi="Times New Roman" w:cs="Times New Roman"/>
          <w:sz w:val="28"/>
          <w:szCs w:val="28"/>
        </w:rPr>
        <w:t xml:space="preserve">иной экономической </w:t>
      </w:r>
      <w:r w:rsidRPr="00163021">
        <w:rPr>
          <w:rFonts w:ascii="Times New Roman" w:eastAsia="Calibri" w:hAnsi="Times New Roman" w:cs="Times New Roman"/>
          <w:sz w:val="28"/>
          <w:szCs w:val="28"/>
        </w:rPr>
        <w:t>деятельности или способствующих их введению, а также положений, способствующих возникновению</w:t>
      </w:r>
      <w:proofErr w:type="gramEnd"/>
      <w:r w:rsidRPr="00163021">
        <w:rPr>
          <w:rFonts w:ascii="Times New Roman" w:eastAsia="Calibri" w:hAnsi="Times New Roman" w:cs="Times New Roman"/>
          <w:sz w:val="28"/>
          <w:szCs w:val="28"/>
        </w:rPr>
        <w:t xml:space="preserve"> необоснованных расходов субъектов предпринимательской и </w:t>
      </w:r>
      <w:r w:rsidR="0052558A" w:rsidRPr="00163021">
        <w:rPr>
          <w:rFonts w:ascii="Times New Roman" w:eastAsia="Calibri" w:hAnsi="Times New Roman" w:cs="Times New Roman"/>
          <w:sz w:val="28"/>
          <w:szCs w:val="28"/>
        </w:rPr>
        <w:t xml:space="preserve">иной экономической </w:t>
      </w:r>
      <w:r w:rsidRPr="00163021">
        <w:rPr>
          <w:rFonts w:ascii="Times New Roman" w:eastAsia="Calibri" w:hAnsi="Times New Roman" w:cs="Times New Roman"/>
          <w:sz w:val="28"/>
          <w:szCs w:val="28"/>
        </w:rPr>
        <w:t xml:space="preserve">деятельности и бюджета муниципального района  </w:t>
      </w:r>
      <w:r w:rsidR="00AA2BFA" w:rsidRPr="00163021">
        <w:rPr>
          <w:rFonts w:ascii="Times New Roman" w:eastAsia="Calibri" w:hAnsi="Times New Roman" w:cs="Times New Roman"/>
          <w:sz w:val="28"/>
          <w:szCs w:val="28"/>
        </w:rPr>
        <w:t>«</w:t>
      </w:r>
      <w:r w:rsidR="00694D83" w:rsidRPr="00163021">
        <w:rPr>
          <w:rFonts w:ascii="Times New Roman" w:eastAsia="Calibri" w:hAnsi="Times New Roman" w:cs="Times New Roman"/>
          <w:sz w:val="28"/>
          <w:szCs w:val="28"/>
        </w:rPr>
        <w:t xml:space="preserve">Черемисиновский </w:t>
      </w:r>
      <w:r w:rsidRPr="00163021">
        <w:rPr>
          <w:rFonts w:ascii="Times New Roman" w:eastAsia="Calibri" w:hAnsi="Times New Roman" w:cs="Times New Roman"/>
          <w:sz w:val="28"/>
          <w:szCs w:val="28"/>
        </w:rPr>
        <w:t>район</w:t>
      </w:r>
      <w:r w:rsidR="00AA2BFA" w:rsidRPr="00163021">
        <w:rPr>
          <w:rFonts w:ascii="Times New Roman" w:eastAsia="Calibri" w:hAnsi="Times New Roman" w:cs="Times New Roman"/>
          <w:sz w:val="28"/>
          <w:szCs w:val="28"/>
        </w:rPr>
        <w:t>»</w:t>
      </w:r>
      <w:r w:rsidRPr="00163021">
        <w:rPr>
          <w:rFonts w:ascii="Times New Roman" w:eastAsia="Calibri" w:hAnsi="Times New Roman" w:cs="Times New Roman"/>
          <w:sz w:val="28"/>
          <w:szCs w:val="28"/>
        </w:rPr>
        <w:t xml:space="preserve"> Курской области.</w:t>
      </w:r>
    </w:p>
    <w:p w:rsidR="009C7145" w:rsidRPr="00163021" w:rsidRDefault="00632C48" w:rsidP="00632C4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7.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 xml:space="preserve">Срок, в течение которого принимаются мнения о наличии в нормативном правовом акте положений, необоснованно затрудняющих осуществление предпринимательской и </w:t>
      </w:r>
      <w:r w:rsidR="006D39A7" w:rsidRPr="00163021">
        <w:rPr>
          <w:rFonts w:ascii="Times New Roman" w:hAnsi="Times New Roman" w:cs="Times New Roman"/>
          <w:b/>
          <w:sz w:val="28"/>
          <w:szCs w:val="28"/>
        </w:rPr>
        <w:t xml:space="preserve">иной экономической 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>деятельности (со дня размещения на официальном сайте настоящего уведомления)</w:t>
      </w:r>
      <w:r w:rsidR="008F19A0" w:rsidRPr="00163021">
        <w:rPr>
          <w:rFonts w:ascii="Times New Roman" w:hAnsi="Times New Roman" w:cs="Times New Roman"/>
          <w:b/>
          <w:sz w:val="28"/>
          <w:szCs w:val="28"/>
        </w:rPr>
        <w:t>:</w:t>
      </w:r>
      <w:r w:rsidR="00694D83" w:rsidRPr="00163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61B" w:rsidRPr="0016302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F324E" w:rsidRPr="00FD3D09">
        <w:rPr>
          <w:rFonts w:ascii="Times New Roman" w:hAnsi="Times New Roman" w:cs="Times New Roman"/>
          <w:sz w:val="28"/>
          <w:szCs w:val="28"/>
        </w:rPr>
        <w:t>19</w:t>
      </w:r>
      <w:r w:rsidR="009C7145" w:rsidRPr="00163021">
        <w:rPr>
          <w:rFonts w:ascii="Times New Roman" w:hAnsi="Times New Roman" w:cs="Times New Roman"/>
          <w:sz w:val="28"/>
          <w:szCs w:val="28"/>
        </w:rPr>
        <w:t>.0</w:t>
      </w:r>
      <w:r w:rsidR="00CA3854" w:rsidRPr="00163021">
        <w:rPr>
          <w:rFonts w:ascii="Times New Roman" w:hAnsi="Times New Roman" w:cs="Times New Roman"/>
          <w:sz w:val="28"/>
          <w:szCs w:val="28"/>
        </w:rPr>
        <w:t>2</w:t>
      </w:r>
      <w:r w:rsidR="009C7145" w:rsidRPr="00163021">
        <w:rPr>
          <w:rFonts w:ascii="Times New Roman" w:hAnsi="Times New Roman" w:cs="Times New Roman"/>
          <w:sz w:val="28"/>
          <w:szCs w:val="28"/>
        </w:rPr>
        <w:t>.202</w:t>
      </w:r>
      <w:r w:rsidR="007F324E">
        <w:rPr>
          <w:rFonts w:ascii="Times New Roman" w:hAnsi="Times New Roman" w:cs="Times New Roman"/>
          <w:sz w:val="28"/>
          <w:szCs w:val="28"/>
        </w:rPr>
        <w:t>6</w:t>
      </w:r>
      <w:r w:rsidR="009C7145" w:rsidRPr="00163021">
        <w:rPr>
          <w:rFonts w:ascii="Times New Roman" w:hAnsi="Times New Roman" w:cs="Times New Roman"/>
          <w:sz w:val="28"/>
          <w:szCs w:val="28"/>
        </w:rPr>
        <w:t xml:space="preserve">г. - </w:t>
      </w:r>
      <w:r w:rsidR="006237B6" w:rsidRPr="00163021">
        <w:rPr>
          <w:rFonts w:ascii="Times New Roman" w:hAnsi="Times New Roman" w:cs="Times New Roman"/>
          <w:sz w:val="28"/>
          <w:szCs w:val="28"/>
        </w:rPr>
        <w:t>1</w:t>
      </w:r>
      <w:r w:rsidR="00761F10" w:rsidRPr="00163021">
        <w:rPr>
          <w:rFonts w:ascii="Times New Roman" w:hAnsi="Times New Roman" w:cs="Times New Roman"/>
          <w:sz w:val="28"/>
          <w:szCs w:val="28"/>
        </w:rPr>
        <w:t>7</w:t>
      </w:r>
      <w:r w:rsidR="009C7145" w:rsidRPr="00163021">
        <w:rPr>
          <w:rFonts w:ascii="Times New Roman" w:hAnsi="Times New Roman" w:cs="Times New Roman"/>
          <w:sz w:val="28"/>
          <w:szCs w:val="28"/>
        </w:rPr>
        <w:t>.0</w:t>
      </w:r>
      <w:r w:rsidR="006237B6" w:rsidRPr="00163021">
        <w:rPr>
          <w:rFonts w:ascii="Times New Roman" w:hAnsi="Times New Roman" w:cs="Times New Roman"/>
          <w:sz w:val="28"/>
          <w:szCs w:val="28"/>
        </w:rPr>
        <w:t>3</w:t>
      </w:r>
      <w:r w:rsidR="009C7145" w:rsidRPr="00163021">
        <w:rPr>
          <w:rFonts w:ascii="Times New Roman" w:hAnsi="Times New Roman" w:cs="Times New Roman"/>
          <w:sz w:val="28"/>
          <w:szCs w:val="28"/>
        </w:rPr>
        <w:t>.202</w:t>
      </w:r>
      <w:r w:rsidR="007F324E">
        <w:rPr>
          <w:rFonts w:ascii="Times New Roman" w:hAnsi="Times New Roman" w:cs="Times New Roman"/>
          <w:sz w:val="28"/>
          <w:szCs w:val="28"/>
        </w:rPr>
        <w:t>6</w:t>
      </w:r>
      <w:r w:rsidR="009C7145" w:rsidRPr="00163021">
        <w:rPr>
          <w:rFonts w:ascii="Times New Roman" w:hAnsi="Times New Roman" w:cs="Times New Roman"/>
          <w:sz w:val="28"/>
          <w:szCs w:val="28"/>
        </w:rPr>
        <w:t>г.</w:t>
      </w:r>
    </w:p>
    <w:p w:rsidR="00FC60D2" w:rsidRPr="00163021" w:rsidRDefault="00632C48" w:rsidP="00632C4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8.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 xml:space="preserve">Способ представления мнений: </w:t>
      </w:r>
    </w:p>
    <w:p w:rsidR="00CB066B" w:rsidRPr="00163021" w:rsidRDefault="00FC60D2" w:rsidP="00632C48">
      <w:pPr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Pr="00163021">
        <w:rPr>
          <w:rFonts w:ascii="Times New Roman" w:hAnsi="Times New Roman" w:cs="Times New Roman"/>
          <w:b/>
          <w:sz w:val="28"/>
          <w:szCs w:val="28"/>
        </w:rPr>
        <w:t>Направление посредством почтовой связи по адресу:</w:t>
      </w:r>
      <w:r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="00CB066B" w:rsidRPr="00163021">
        <w:rPr>
          <w:rFonts w:ascii="Times New Roman" w:hAnsi="Times New Roman" w:cs="Times New Roman"/>
          <w:sz w:val="28"/>
          <w:szCs w:val="28"/>
        </w:rPr>
        <w:t>306440, Курская область, п</w:t>
      </w:r>
      <w:proofErr w:type="gramStart"/>
      <w:r w:rsidR="00CB066B" w:rsidRPr="00163021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CB066B" w:rsidRPr="00163021">
        <w:rPr>
          <w:rFonts w:ascii="Times New Roman" w:hAnsi="Times New Roman" w:cs="Times New Roman"/>
          <w:sz w:val="28"/>
          <w:szCs w:val="28"/>
        </w:rPr>
        <w:t>еремисиново, ул.Советская, д.2 Отдел экономического развития Администрации Черемисиновского района Курской области.</w:t>
      </w:r>
    </w:p>
    <w:p w:rsidR="007175E7" w:rsidRPr="00163021" w:rsidRDefault="00823E2E" w:rsidP="00632C48">
      <w:pPr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="003E27F0" w:rsidRPr="00163021">
        <w:rPr>
          <w:rFonts w:ascii="Times New Roman" w:hAnsi="Times New Roman" w:cs="Times New Roman"/>
          <w:b/>
          <w:sz w:val="28"/>
          <w:szCs w:val="28"/>
        </w:rPr>
        <w:t xml:space="preserve"> в форме электронного документа на адрес электронной почты</w:t>
      </w:r>
      <w:r w:rsidR="00FC60D2" w:rsidRPr="00163021">
        <w:rPr>
          <w:rFonts w:ascii="Times New Roman" w:hAnsi="Times New Roman" w:cs="Times New Roman"/>
          <w:b/>
          <w:sz w:val="28"/>
          <w:szCs w:val="28"/>
        </w:rPr>
        <w:t>:</w:t>
      </w:r>
      <w:r w:rsidR="00FC60D2" w:rsidRPr="00163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66B" w:rsidRPr="00163021" w:rsidRDefault="00CB066B" w:rsidP="00632C48">
      <w:pPr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cheradm</w:t>
      </w:r>
      <w:proofErr w:type="spellEnd"/>
      <w:proofErr w:type="gramEnd"/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@ </w:t>
      </w:r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mail</w:t>
      </w:r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пометкой «Экспертиза НПА»)</w:t>
      </w:r>
    </w:p>
    <w:p w:rsidR="00CB066B" w:rsidRPr="00163021" w:rsidRDefault="006D73B1" w:rsidP="00632C4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B066B" w:rsidRPr="0016302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bugorsckaya.ir@yandex.ru</w:t>
        </w:r>
      </w:hyperlink>
      <w:r w:rsidR="00CB066B"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пометкой «Экспертиза НПА»).</w:t>
      </w:r>
    </w:p>
    <w:p w:rsidR="00CB066B" w:rsidRPr="00163021" w:rsidRDefault="00695B8C" w:rsidP="00632C48">
      <w:pPr>
        <w:pStyle w:val="a4"/>
        <w:spacing w:before="0" w:beforeAutospacing="0" w:after="0" w:line="276" w:lineRule="auto"/>
        <w:ind w:left="360"/>
        <w:jc w:val="both"/>
        <w:rPr>
          <w:sz w:val="28"/>
          <w:szCs w:val="28"/>
          <w:shd w:val="clear" w:color="auto" w:fill="FFFFFF"/>
        </w:rPr>
      </w:pPr>
      <w:r w:rsidRPr="00163021">
        <w:rPr>
          <w:b/>
          <w:sz w:val="28"/>
          <w:szCs w:val="28"/>
          <w:shd w:val="clear" w:color="auto" w:fill="FFFFFF"/>
        </w:rPr>
        <w:t>9</w:t>
      </w:r>
      <w:r w:rsidR="00632C48" w:rsidRPr="00163021">
        <w:rPr>
          <w:b/>
          <w:sz w:val="28"/>
          <w:szCs w:val="28"/>
          <w:shd w:val="clear" w:color="auto" w:fill="FFFFFF"/>
        </w:rPr>
        <w:t>.</w:t>
      </w:r>
      <w:r w:rsidR="000D66C3" w:rsidRPr="00163021">
        <w:rPr>
          <w:b/>
          <w:sz w:val="28"/>
          <w:szCs w:val="28"/>
          <w:shd w:val="clear" w:color="auto" w:fill="FFFFFF"/>
        </w:rPr>
        <w:t>Контактное лицо</w:t>
      </w:r>
      <w:r w:rsidR="003E27F0" w:rsidRPr="00163021">
        <w:rPr>
          <w:b/>
          <w:sz w:val="28"/>
          <w:szCs w:val="28"/>
          <w:shd w:val="clear" w:color="auto" w:fill="FFFFFF"/>
        </w:rPr>
        <w:t xml:space="preserve"> (</w:t>
      </w:r>
      <w:r w:rsidR="000D66C3" w:rsidRPr="00163021">
        <w:rPr>
          <w:b/>
          <w:sz w:val="28"/>
          <w:szCs w:val="28"/>
          <w:shd w:val="clear" w:color="auto" w:fill="FFFFFF"/>
        </w:rPr>
        <w:t>фамилия, имя, отчество, должность,</w:t>
      </w:r>
      <w:r w:rsidR="003E27F0" w:rsidRPr="00163021">
        <w:rPr>
          <w:b/>
          <w:sz w:val="28"/>
          <w:szCs w:val="28"/>
          <w:shd w:val="clear" w:color="auto" w:fill="FFFFFF"/>
        </w:rPr>
        <w:t xml:space="preserve"> контактный телефон</w:t>
      </w:r>
      <w:r w:rsidR="000D66C3" w:rsidRPr="00163021">
        <w:rPr>
          <w:b/>
          <w:sz w:val="28"/>
          <w:szCs w:val="28"/>
          <w:shd w:val="clear" w:color="auto" w:fill="FFFFFF"/>
        </w:rPr>
        <w:t>, факс</w:t>
      </w:r>
      <w:r w:rsidR="003E27F0" w:rsidRPr="00163021">
        <w:rPr>
          <w:b/>
          <w:sz w:val="28"/>
          <w:szCs w:val="28"/>
          <w:shd w:val="clear" w:color="auto" w:fill="FFFFFF"/>
        </w:rPr>
        <w:t>):</w:t>
      </w:r>
      <w:r w:rsidR="007175E7" w:rsidRPr="00163021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CB066B" w:rsidRPr="00163021">
        <w:rPr>
          <w:b/>
          <w:sz w:val="28"/>
          <w:szCs w:val="28"/>
          <w:shd w:val="clear" w:color="auto" w:fill="FFFFFF"/>
        </w:rPr>
        <w:t>Бугорская</w:t>
      </w:r>
      <w:proofErr w:type="spellEnd"/>
      <w:r w:rsidR="00CB066B" w:rsidRPr="00163021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CB066B" w:rsidRPr="00163021">
        <w:rPr>
          <w:b/>
          <w:sz w:val="28"/>
          <w:szCs w:val="28"/>
          <w:shd w:val="clear" w:color="auto" w:fill="FFFFFF"/>
        </w:rPr>
        <w:t>Ираида</w:t>
      </w:r>
      <w:proofErr w:type="spellEnd"/>
      <w:r w:rsidR="00CB066B" w:rsidRPr="00163021">
        <w:rPr>
          <w:b/>
          <w:sz w:val="28"/>
          <w:szCs w:val="28"/>
          <w:shd w:val="clear" w:color="auto" w:fill="FFFFFF"/>
        </w:rPr>
        <w:t xml:space="preserve"> Никитична </w:t>
      </w:r>
      <w:r w:rsidR="00CB066B" w:rsidRPr="00163021">
        <w:rPr>
          <w:sz w:val="28"/>
          <w:szCs w:val="28"/>
          <w:shd w:val="clear" w:color="auto" w:fill="FFFFFF"/>
        </w:rPr>
        <w:t>начальник</w:t>
      </w:r>
      <w:r w:rsidR="00CB066B" w:rsidRPr="00163021">
        <w:rPr>
          <w:sz w:val="28"/>
          <w:szCs w:val="28"/>
        </w:rPr>
        <w:t xml:space="preserve"> отдела экономического развития Администрации Черемисиновского района Курской области, тел.</w:t>
      </w:r>
      <w:r w:rsidR="00CB066B" w:rsidRPr="00163021">
        <w:rPr>
          <w:sz w:val="28"/>
          <w:szCs w:val="28"/>
          <w:shd w:val="clear" w:color="auto" w:fill="FFFFFF"/>
        </w:rPr>
        <w:t xml:space="preserve"> 8(47159) 2-15-35.</w:t>
      </w:r>
    </w:p>
    <w:p w:rsidR="00823E2E" w:rsidRPr="00163021" w:rsidRDefault="00632C48" w:rsidP="00632C48">
      <w:pPr>
        <w:pStyle w:val="a4"/>
        <w:spacing w:before="0" w:beforeAutospacing="0" w:after="0" w:line="276" w:lineRule="auto"/>
        <w:ind w:left="360" w:right="567"/>
        <w:jc w:val="both"/>
        <w:rPr>
          <w:sz w:val="28"/>
          <w:szCs w:val="28"/>
          <w:shd w:val="clear" w:color="auto" w:fill="FFFFFF"/>
        </w:rPr>
      </w:pPr>
      <w:r w:rsidRPr="00163021">
        <w:rPr>
          <w:b/>
          <w:sz w:val="28"/>
          <w:szCs w:val="28"/>
          <w:shd w:val="clear" w:color="auto" w:fill="FFFFFF"/>
        </w:rPr>
        <w:t>1</w:t>
      </w:r>
      <w:r w:rsidR="00695B8C" w:rsidRPr="00163021">
        <w:rPr>
          <w:b/>
          <w:sz w:val="28"/>
          <w:szCs w:val="28"/>
          <w:shd w:val="clear" w:color="auto" w:fill="FFFFFF"/>
        </w:rPr>
        <w:t>0</w:t>
      </w:r>
      <w:r w:rsidRPr="00163021">
        <w:rPr>
          <w:b/>
          <w:sz w:val="28"/>
          <w:szCs w:val="28"/>
          <w:shd w:val="clear" w:color="auto" w:fill="FFFFFF"/>
        </w:rPr>
        <w:t>.</w:t>
      </w:r>
      <w:r w:rsidR="002342B8" w:rsidRPr="00163021">
        <w:rPr>
          <w:b/>
          <w:sz w:val="28"/>
          <w:szCs w:val="28"/>
          <w:shd w:val="clear" w:color="auto" w:fill="FFFFFF"/>
        </w:rPr>
        <w:t>Иная информация:</w:t>
      </w:r>
      <w:r w:rsidR="002342B8" w:rsidRPr="00163021">
        <w:rPr>
          <w:sz w:val="28"/>
          <w:szCs w:val="28"/>
          <w:shd w:val="clear" w:color="auto" w:fill="FFFFFF"/>
        </w:rPr>
        <w:t xml:space="preserve"> отсутствует.</w:t>
      </w:r>
    </w:p>
    <w:p w:rsidR="00F20B31" w:rsidRPr="00163021" w:rsidRDefault="00F20B31" w:rsidP="00632C48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EA78E4" w:rsidRPr="00163021" w:rsidRDefault="00855D73" w:rsidP="00632C48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</w:t>
      </w:r>
      <w:r w:rsidR="007F6D17">
        <w:rPr>
          <w:rFonts w:ascii="Times New Roman" w:hAnsi="Times New Roman" w:cs="Times New Roman"/>
          <w:sz w:val="28"/>
          <w:szCs w:val="28"/>
        </w:rPr>
        <w:t>ка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E4" w:rsidRPr="00163021">
        <w:rPr>
          <w:rFonts w:ascii="Times New Roman" w:hAnsi="Times New Roman" w:cs="Times New Roman"/>
          <w:sz w:val="28"/>
          <w:szCs w:val="28"/>
        </w:rPr>
        <w:t>поступивших</w:t>
      </w:r>
      <w:r w:rsidR="007F6D17">
        <w:rPr>
          <w:rFonts w:ascii="Times New Roman" w:hAnsi="Times New Roman" w:cs="Times New Roman"/>
          <w:sz w:val="28"/>
          <w:szCs w:val="28"/>
        </w:rPr>
        <w:t xml:space="preserve"> в ходе обсуждения</w:t>
      </w:r>
      <w:r w:rsidR="00EA78E4" w:rsidRPr="00163021">
        <w:rPr>
          <w:rFonts w:ascii="Times New Roman" w:hAnsi="Times New Roman" w:cs="Times New Roman"/>
          <w:sz w:val="28"/>
          <w:szCs w:val="28"/>
        </w:rPr>
        <w:t xml:space="preserve"> будет размещен на официальном сайте Черемисиновского района Курской области в сети «Интернет» в разделе «Экспертиза муниципальных НПА»  не позднее </w:t>
      </w:r>
      <w:r w:rsidR="00761F10" w:rsidRPr="00163021">
        <w:rPr>
          <w:rFonts w:ascii="Times New Roman" w:hAnsi="Times New Roman" w:cs="Times New Roman"/>
          <w:sz w:val="28"/>
          <w:szCs w:val="28"/>
        </w:rPr>
        <w:t>31</w:t>
      </w:r>
      <w:r w:rsidR="00EA78E4"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="006237B6" w:rsidRPr="00163021">
        <w:rPr>
          <w:rFonts w:ascii="Times New Roman" w:hAnsi="Times New Roman" w:cs="Times New Roman"/>
          <w:sz w:val="28"/>
          <w:szCs w:val="28"/>
        </w:rPr>
        <w:t>марта</w:t>
      </w:r>
      <w:r w:rsidR="00EA78E4" w:rsidRPr="00163021">
        <w:rPr>
          <w:rFonts w:ascii="Times New Roman" w:hAnsi="Times New Roman" w:cs="Times New Roman"/>
          <w:sz w:val="28"/>
          <w:szCs w:val="28"/>
        </w:rPr>
        <w:t xml:space="preserve"> 202</w:t>
      </w:r>
      <w:r w:rsidR="00FD3D09">
        <w:rPr>
          <w:rFonts w:ascii="Times New Roman" w:hAnsi="Times New Roman" w:cs="Times New Roman"/>
          <w:sz w:val="28"/>
          <w:szCs w:val="28"/>
        </w:rPr>
        <w:t xml:space="preserve">6 </w:t>
      </w:r>
      <w:r w:rsidR="00EA78E4" w:rsidRPr="00163021">
        <w:rPr>
          <w:rFonts w:ascii="Times New Roman" w:hAnsi="Times New Roman" w:cs="Times New Roman"/>
          <w:sz w:val="28"/>
          <w:szCs w:val="28"/>
        </w:rPr>
        <w:t>года.</w:t>
      </w:r>
    </w:p>
    <w:p w:rsidR="00EA78E4" w:rsidRPr="00163021" w:rsidRDefault="00EA78E4" w:rsidP="00EA78E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52558A" w:rsidRPr="00163021" w:rsidRDefault="0052558A" w:rsidP="0052558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2558A" w:rsidRPr="00163021" w:rsidRDefault="0052558A" w:rsidP="0052558A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EC1344" w:rsidRDefault="00EC1344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266"/>
      <w:bookmarkEnd w:id="0"/>
    </w:p>
    <w:p w:rsidR="00F20B31" w:rsidRPr="00163021" w:rsidRDefault="00201619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  </w:t>
      </w:r>
      <w:r w:rsidR="00F20B31" w:rsidRPr="00163021">
        <w:rPr>
          <w:rFonts w:ascii="Times New Roman" w:hAnsi="Times New Roman" w:cs="Times New Roman"/>
          <w:sz w:val="27"/>
          <w:szCs w:val="27"/>
        </w:rPr>
        <w:t>ОПРОСНЫЙ ЛИСТ</w:t>
      </w:r>
    </w:p>
    <w:p w:rsidR="00F20B31" w:rsidRPr="00163021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для проведения публичных обсуждений</w:t>
      </w:r>
    </w:p>
    <w:p w:rsidR="00F20B31" w:rsidRPr="00163021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муниципального нормативного правового акта, затрагивающего вопросы осуществления предпринимательской и </w:t>
      </w:r>
      <w:r w:rsidR="00E860A6" w:rsidRPr="00163021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63021">
        <w:rPr>
          <w:rFonts w:ascii="Times New Roman" w:hAnsi="Times New Roman" w:cs="Times New Roman"/>
          <w:sz w:val="27"/>
          <w:szCs w:val="27"/>
        </w:rPr>
        <w:t>деятельности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Контактная информация об участнике публичных консультаций: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Наименование участника: 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Сфера деятельности участника: 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Фамилия, имя, отчество контактного лица: 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Номер контактного телефона: 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Адрес электронной почты: 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Перечень вопросов, обсуждаемых в ходе проведения публичных обсуждений: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731AE" w:rsidRDefault="00201619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731AE">
        <w:rPr>
          <w:rFonts w:ascii="Times New Roman" w:hAnsi="Times New Roman" w:cs="Times New Roman"/>
          <w:sz w:val="24"/>
          <w:szCs w:val="24"/>
        </w:rPr>
        <w:t>На Ваш  взгляд,  актуальна  ли  сегодня  проблема,  на решение которой направлено предлагаемое правовое регулирование?</w:t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2211"/>
      </w:tblGrid>
      <w:tr w:rsidR="00F731AE" w:rsidTr="00F731A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актуальна</w:t>
            </w:r>
          </w:p>
        </w:tc>
      </w:tr>
      <w:tr w:rsidR="00F731AE" w:rsidTr="00F731AE">
        <w:tc>
          <w:tcPr>
            <w:tcW w:w="41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(ненужное зачеркнуть)</w:t>
            </w:r>
          </w:p>
        </w:tc>
      </w:tr>
    </w:tbl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________________________________________________________</w:t>
      </w:r>
    </w:p>
    <w:p w:rsidR="00F731AE" w:rsidRDefault="00F731AE" w:rsidP="00201619">
      <w:pPr>
        <w:pStyle w:val="ConsPlusNonformat"/>
        <w:ind w:left="3240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>(кратко обоснуйте свою позицию)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31AE" w:rsidRDefault="00F731AE" w:rsidP="002016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31AE" w:rsidRDefault="00201619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731AE">
        <w:rPr>
          <w:rFonts w:ascii="Times New Roman" w:hAnsi="Times New Roman" w:cs="Times New Roman"/>
          <w:sz w:val="24"/>
          <w:szCs w:val="24"/>
        </w:rPr>
        <w:t>Достигнет  ли,  на  Ваш взгляд, предлагаемое правовое регулирование тех целей, на которые оно направлено?</w:t>
      </w:r>
    </w:p>
    <w:p w:rsidR="00F731AE" w:rsidRDefault="00F731AE" w:rsidP="002016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2211"/>
      </w:tblGrid>
      <w:tr w:rsidR="00F731AE" w:rsidTr="00F731A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достигнет</w:t>
            </w:r>
          </w:p>
        </w:tc>
      </w:tr>
      <w:tr w:rsidR="00F731AE" w:rsidTr="00F731AE">
        <w:tc>
          <w:tcPr>
            <w:tcW w:w="41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(ненужное зачеркнуть)</w:t>
            </w:r>
          </w:p>
        </w:tc>
      </w:tr>
    </w:tbl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31AE" w:rsidRDefault="00F731AE" w:rsidP="00201619">
      <w:pPr>
        <w:pStyle w:val="ConsPlusNonformat"/>
        <w:ind w:left="4140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>(кратко обоснуйте свою позицию)</w:t>
      </w:r>
    </w:p>
    <w:p w:rsidR="00F731AE" w:rsidRDefault="00F731AE" w:rsidP="0020161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31AE" w:rsidRDefault="00201619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F731AE">
        <w:rPr>
          <w:rFonts w:ascii="Times New Roman" w:hAnsi="Times New Roman" w:cs="Times New Roman"/>
          <w:sz w:val="24"/>
          <w:szCs w:val="24"/>
        </w:rPr>
        <w:t>Является  ли  предлагаемое регулирование оптимальным способом решения проблемы (в том числе  с точки зрения выгоды (издержек) для субъектов предпринимательской и инвестиционной деятельности?</w:t>
      </w:r>
      <w:proofErr w:type="gramEnd"/>
    </w:p>
    <w:p w:rsidR="00F731AE" w:rsidRDefault="00F731AE" w:rsidP="002016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2324"/>
      </w:tblGrid>
      <w:tr w:rsidR="00F731AE" w:rsidTr="00F731A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оптимальный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оптимальный</w:t>
            </w:r>
          </w:p>
        </w:tc>
      </w:tr>
      <w:tr w:rsidR="00F731AE" w:rsidTr="00F731AE"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(ненужное зачеркнуть)</w:t>
            </w:r>
          </w:p>
        </w:tc>
      </w:tr>
    </w:tbl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31AE" w:rsidRDefault="00F731AE" w:rsidP="00201619">
      <w:pPr>
        <w:pStyle w:val="ConsPlusNonformat"/>
        <w:ind w:left="1080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>(кратко обоснуйте свою позицию)</w:t>
      </w:r>
    </w:p>
    <w:p w:rsidR="00F731AE" w:rsidRDefault="00F731AE" w:rsidP="0020161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 Существуют   ли   иные   варианты   достижения   заявленных  целей предлагаемого  правового  регулирования?  Если  да  -  выделите  те из них, которые, по Вашему мнению, были бы менее затратные и/или более эффективные?</w:t>
      </w:r>
    </w:p>
    <w:p w:rsidR="00F731AE" w:rsidRDefault="00F731AE" w:rsidP="002016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2324"/>
      </w:tblGrid>
      <w:tr w:rsidR="00F731AE" w:rsidTr="00F731A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1AE" w:rsidTr="00F731AE"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(ненужное зачеркнуть)</w:t>
            </w:r>
          </w:p>
        </w:tc>
      </w:tr>
    </w:tbl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________________________________________________________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F731AE" w:rsidRDefault="00F731AE" w:rsidP="00201619">
      <w:pPr>
        <w:pStyle w:val="ConsPlusNonformat"/>
        <w:ind w:left="1080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>(кратко обоснуйте свою позицию</w:t>
      </w:r>
      <w:r>
        <w:rPr>
          <w:rFonts w:ascii="Times New Roman" w:hAnsi="Times New Roman" w:cs="Times New Roman"/>
          <w:sz w:val="16"/>
          <w:szCs w:val="24"/>
        </w:rPr>
        <w:t>)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Какие,   по   Вашей   оценке,   субъекты   предпринимательской   и инвестиционной  деятельности затронуты предложенным правовым регулированием (если возможно, по видам субъектов, по отраслям)?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31AE" w:rsidRDefault="00F731AE" w:rsidP="00201619">
      <w:pPr>
        <w:pStyle w:val="ConsPlusNonformat"/>
        <w:ind w:left="1980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>(кратко обоснуйте свою позицию)</w:t>
      </w:r>
    </w:p>
    <w:p w:rsidR="00F731AE" w:rsidRDefault="00201619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731AE">
        <w:rPr>
          <w:rFonts w:ascii="Times New Roman" w:hAnsi="Times New Roman" w:cs="Times New Roman"/>
          <w:sz w:val="24"/>
          <w:szCs w:val="24"/>
        </w:rPr>
        <w:t>Существуют ли в предлагаемом правовом регулировании положения, которые необоснованно затрудняют ведение предпринимательской и инвестиционной деятельности?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2324"/>
      </w:tblGrid>
      <w:tr w:rsidR="00F731AE" w:rsidTr="00F731A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1AE" w:rsidTr="00F731AE"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(ненужное зачеркнуть)</w:t>
            </w:r>
          </w:p>
        </w:tc>
      </w:tr>
    </w:tbl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>(укажите, какие положения затрудняют ведение предпринимательской  и инвестиционной деятельности)</w:t>
      </w:r>
    </w:p>
    <w:p w:rsidR="00F731AE" w:rsidRDefault="00F731AE" w:rsidP="002016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31AE" w:rsidRDefault="00201619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731AE">
        <w:rPr>
          <w:rFonts w:ascii="Times New Roman" w:hAnsi="Times New Roman" w:cs="Times New Roman"/>
          <w:sz w:val="24"/>
          <w:szCs w:val="24"/>
        </w:rPr>
        <w:t xml:space="preserve">.    </w:t>
      </w:r>
      <w:proofErr w:type="gramStart"/>
      <w:r w:rsidR="00F731AE">
        <w:rPr>
          <w:rFonts w:ascii="Times New Roman" w:hAnsi="Times New Roman" w:cs="Times New Roman"/>
          <w:sz w:val="24"/>
          <w:szCs w:val="24"/>
        </w:rPr>
        <w:t>Приведите   обоснования   по   каждому   указанному   положению, дополнительно определив</w:t>
      </w:r>
      <w:proofErr w:type="gramEnd"/>
      <w:r w:rsidR="00F731AE">
        <w:rPr>
          <w:rFonts w:ascii="Times New Roman" w:hAnsi="Times New Roman" w:cs="Times New Roman"/>
          <w:sz w:val="24"/>
          <w:szCs w:val="24"/>
        </w:rPr>
        <w:t>: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создает ли исполнение положения правового регулирования существенные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риски    ведения   предпринимательской   и   инвестиционной   деятельности,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поспособствует  ли   возникновению  необоснованных  прав  органов  местного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самоуправления    и    должностных    лиц,     допускает   ли   возможность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избирательного применения норм?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31AE" w:rsidRDefault="00F731AE" w:rsidP="00201619">
      <w:pPr>
        <w:pStyle w:val="ConsPlusNonformat"/>
        <w:ind w:left="1980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</w:t>
      </w:r>
      <w:r>
        <w:rPr>
          <w:rFonts w:ascii="Times New Roman" w:hAnsi="Times New Roman" w:cs="Times New Roman"/>
          <w:i/>
          <w:sz w:val="16"/>
          <w:szCs w:val="24"/>
        </w:rPr>
        <w:t>кратко обоснуйте свою позицию)</w:t>
      </w:r>
    </w:p>
    <w:p w:rsidR="00F731AE" w:rsidRDefault="00F731AE" w:rsidP="002016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приводит ли исполнение положения правового регулирования: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    к     возникновению     избыточных     обязанностей    субъектов предпринимательской и инвестиционной деятельности</w:t>
      </w:r>
    </w:p>
    <w:p w:rsidR="00F731AE" w:rsidRDefault="00F731AE" w:rsidP="002016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2211"/>
      </w:tblGrid>
      <w:tr w:rsidR="00F731AE" w:rsidTr="00F731A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приведет</w:t>
            </w:r>
          </w:p>
        </w:tc>
      </w:tr>
      <w:tr w:rsidR="00F731AE" w:rsidTr="00F731AE">
        <w:tc>
          <w:tcPr>
            <w:tcW w:w="41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(ненужное зачеркнуть)</w:t>
            </w:r>
          </w:p>
        </w:tc>
      </w:tr>
    </w:tbl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F731AE" w:rsidRDefault="00F731AE" w:rsidP="00201619">
      <w:pPr>
        <w:pStyle w:val="ConsPlusNonformat"/>
        <w:ind w:left="1080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>(укажите возникновение избыточных обязанностей)</w:t>
      </w:r>
    </w:p>
    <w:p w:rsidR="00F731AE" w:rsidRDefault="00F731AE" w:rsidP="0020161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  необоснованному  росту отдельных видов затрат или появлению новых видов затрат?</w:t>
      </w:r>
    </w:p>
    <w:p w:rsidR="00F731AE" w:rsidRDefault="00F731AE" w:rsidP="002016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2211"/>
      </w:tblGrid>
      <w:tr w:rsidR="00F731AE" w:rsidTr="00F731A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приведет</w:t>
            </w:r>
          </w:p>
        </w:tc>
      </w:tr>
      <w:tr w:rsidR="00F731AE" w:rsidTr="00F731AE">
        <w:tc>
          <w:tcPr>
            <w:tcW w:w="41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(ненужное зачеркнуть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)</w:t>
            </w:r>
          </w:p>
        </w:tc>
      </w:tr>
    </w:tbl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31AE" w:rsidRDefault="00F731AE" w:rsidP="00201619">
      <w:pPr>
        <w:pStyle w:val="ConsPlusNonformat"/>
        <w:ind w:left="1080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</w:t>
      </w:r>
      <w:r>
        <w:rPr>
          <w:rFonts w:ascii="Times New Roman" w:hAnsi="Times New Roman" w:cs="Times New Roman"/>
          <w:i/>
          <w:sz w:val="16"/>
          <w:szCs w:val="24"/>
        </w:rPr>
        <w:t>укажите, какие виды затрат возрастут)</w:t>
      </w:r>
    </w:p>
    <w:p w:rsidR="00F731AE" w:rsidRDefault="00F731AE" w:rsidP="0020161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  возникновению  избыточных  запретов  и  ограничений для субъектов предпринимательской  и  инвестиционной  деятельности?  Приведите конкретные примеры.</w:t>
      </w:r>
    </w:p>
    <w:p w:rsidR="00F731AE" w:rsidRDefault="00F731AE" w:rsidP="002016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2211"/>
      </w:tblGrid>
      <w:tr w:rsidR="00F731AE" w:rsidTr="00F731A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приведет</w:t>
            </w:r>
          </w:p>
        </w:tc>
      </w:tr>
      <w:tr w:rsidR="00F731AE" w:rsidTr="00F731AE">
        <w:tc>
          <w:tcPr>
            <w:tcW w:w="41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(ненужное зачеркнуть)</w:t>
            </w:r>
          </w:p>
        </w:tc>
      </w:tr>
    </w:tbl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31AE" w:rsidRDefault="00F731AE" w:rsidP="00201619">
      <w:pPr>
        <w:pStyle w:val="ConsPlusNonformat"/>
        <w:ind w:left="1080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lastRenderedPageBreak/>
        <w:t>(укажите конкретные примеры)</w:t>
      </w:r>
    </w:p>
    <w:p w:rsidR="00F731AE" w:rsidRDefault="00F731AE" w:rsidP="00201619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</w:p>
    <w:p w:rsidR="00F731AE" w:rsidRDefault="00201619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731AE">
        <w:rPr>
          <w:rFonts w:ascii="Times New Roman" w:hAnsi="Times New Roman" w:cs="Times New Roman"/>
          <w:sz w:val="24"/>
          <w:szCs w:val="24"/>
        </w:rPr>
        <w:t>.  Требуется ли переходный период для вступления в силу предлагаемого правового  регулирования  (если да  -  какова его продолжительность), какие ограничения  по  срокам  введения нового правового регулирования необходимо учесть?</w:t>
      </w:r>
    </w:p>
    <w:p w:rsidR="00F731AE" w:rsidRDefault="00F731AE" w:rsidP="002016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2211"/>
      </w:tblGrid>
      <w:tr w:rsidR="00F731AE" w:rsidTr="00F731A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1AE" w:rsidRDefault="00F731AE" w:rsidP="00201619">
            <w:pPr>
              <w:pStyle w:val="ConsPlusNormal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F731AE" w:rsidTr="00F731AE">
        <w:tc>
          <w:tcPr>
            <w:tcW w:w="41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31AE" w:rsidRDefault="00F731AE" w:rsidP="00201619">
            <w:pPr>
              <w:pStyle w:val="ConsPlusNormal"/>
              <w:ind w:left="24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(ненужное зачеркнуть)</w:t>
            </w:r>
          </w:p>
        </w:tc>
      </w:tr>
    </w:tbl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31AE" w:rsidRDefault="00F731AE" w:rsidP="00201619">
      <w:pPr>
        <w:pStyle w:val="ConsPlusNonformat"/>
        <w:ind w:left="1980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>(кратко обоснуйте свою позицию)</w:t>
      </w:r>
    </w:p>
    <w:p w:rsidR="00F731AE" w:rsidRDefault="00F731AE" w:rsidP="002016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31AE" w:rsidRDefault="00201619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731AE">
        <w:rPr>
          <w:rFonts w:ascii="Times New Roman" w:hAnsi="Times New Roman" w:cs="Times New Roman"/>
          <w:sz w:val="24"/>
          <w:szCs w:val="24"/>
        </w:rPr>
        <w:t>.  Какие,  на  Ваш  взгляд,  целесообразно  применить  исключения  по введению правового регулирования в отношении отдельных групп лиц</w:t>
      </w: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31AE" w:rsidRDefault="00F731AE" w:rsidP="00201619">
      <w:pPr>
        <w:pStyle w:val="ConsPlusNonformat"/>
        <w:ind w:left="1080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>(приведите соответствующее обоснование)</w:t>
      </w:r>
    </w:p>
    <w:p w:rsidR="00F731AE" w:rsidRDefault="00F731AE" w:rsidP="002016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31AE" w:rsidRDefault="00F731AE" w:rsidP="00201619">
      <w:pPr>
        <w:pStyle w:val="ConsPlusNonformat"/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0161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  Иные   предложения   и  замечания,  которые,  по  Вашему  мнению, целесообразно учесть в рамках оценки регулирующего воздействия.____________________________________________</w:t>
      </w:r>
    </w:p>
    <w:p w:rsidR="00F731AE" w:rsidRDefault="00F731AE" w:rsidP="00201619">
      <w:pPr>
        <w:pStyle w:val="a4"/>
        <w:spacing w:before="0" w:beforeAutospacing="0" w:after="0" w:line="276" w:lineRule="auto"/>
        <w:ind w:left="240" w:right="567"/>
        <w:jc w:val="both"/>
        <w:rPr>
          <w:sz w:val="28"/>
          <w:szCs w:val="28"/>
        </w:rPr>
      </w:pPr>
      <w:r>
        <w:t>___________________________________________________________________</w:t>
      </w:r>
    </w:p>
    <w:p w:rsidR="00F20B31" w:rsidRDefault="00F20B31" w:rsidP="00201619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C044BC" w:rsidRPr="00163021" w:rsidRDefault="00C044BC" w:rsidP="00C044BC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_________                                                  "___"________ </w:t>
      </w:r>
      <w:proofErr w:type="gramStart"/>
      <w:r w:rsidRPr="00163021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163021">
        <w:rPr>
          <w:rFonts w:ascii="Times New Roman" w:hAnsi="Times New Roman" w:cs="Times New Roman"/>
          <w:sz w:val="27"/>
          <w:szCs w:val="27"/>
        </w:rPr>
        <w:t>.</w:t>
      </w:r>
    </w:p>
    <w:p w:rsidR="00C044BC" w:rsidRPr="00163021" w:rsidRDefault="00C044BC" w:rsidP="00C044BC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(Подпись)</w:t>
      </w: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  <w:shd w:val="clear" w:color="auto" w:fill="FFFFFF"/>
        </w:rPr>
      </w:pPr>
    </w:p>
    <w:sectPr w:rsidR="00F20B31" w:rsidSect="004F620F">
      <w:pgSz w:w="11906" w:h="16838"/>
      <w:pgMar w:top="851" w:right="99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A8D" w:rsidRDefault="002F2A8D" w:rsidP="00F67569">
      <w:pPr>
        <w:spacing w:after="0" w:line="240" w:lineRule="auto"/>
      </w:pPr>
      <w:r>
        <w:separator/>
      </w:r>
    </w:p>
  </w:endnote>
  <w:endnote w:type="continuationSeparator" w:id="0">
    <w:p w:rsidR="002F2A8D" w:rsidRDefault="002F2A8D" w:rsidP="00F6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A8D" w:rsidRDefault="002F2A8D" w:rsidP="00F67569">
      <w:pPr>
        <w:spacing w:after="0" w:line="240" w:lineRule="auto"/>
      </w:pPr>
      <w:r>
        <w:separator/>
      </w:r>
    </w:p>
  </w:footnote>
  <w:footnote w:type="continuationSeparator" w:id="0">
    <w:p w:rsidR="002F2A8D" w:rsidRDefault="002F2A8D" w:rsidP="00F67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90A53"/>
    <w:multiLevelType w:val="multilevel"/>
    <w:tmpl w:val="9A74E87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3D163987"/>
    <w:multiLevelType w:val="hybridMultilevel"/>
    <w:tmpl w:val="778813EE"/>
    <w:lvl w:ilvl="0" w:tplc="8A207CE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47EF"/>
    <w:multiLevelType w:val="hybridMultilevel"/>
    <w:tmpl w:val="AF00FF6C"/>
    <w:lvl w:ilvl="0" w:tplc="8A207CE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5A1A5964"/>
    <w:multiLevelType w:val="hybridMultilevel"/>
    <w:tmpl w:val="5980D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07658"/>
    <w:multiLevelType w:val="hybridMultilevel"/>
    <w:tmpl w:val="9E70B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27D9E"/>
    <w:multiLevelType w:val="hybridMultilevel"/>
    <w:tmpl w:val="F170FA06"/>
    <w:lvl w:ilvl="0" w:tplc="8A207CE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A3435"/>
    <w:multiLevelType w:val="hybridMultilevel"/>
    <w:tmpl w:val="3014C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9D02A4"/>
    <w:multiLevelType w:val="hybridMultilevel"/>
    <w:tmpl w:val="EB9A2F0C"/>
    <w:lvl w:ilvl="0" w:tplc="1F26448A">
      <w:start w:val="7"/>
      <w:numFmt w:val="decimal"/>
      <w:lvlText w:val="%1."/>
      <w:lvlJc w:val="left"/>
      <w:pPr>
        <w:tabs>
          <w:tab w:val="num" w:pos="780"/>
        </w:tabs>
        <w:ind w:left="78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DE7434"/>
    <w:multiLevelType w:val="hybridMultilevel"/>
    <w:tmpl w:val="752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EBB"/>
    <w:rsid w:val="00030455"/>
    <w:rsid w:val="0006220A"/>
    <w:rsid w:val="00075714"/>
    <w:rsid w:val="00092026"/>
    <w:rsid w:val="000A03F6"/>
    <w:rsid w:val="000D51B2"/>
    <w:rsid w:val="000D66C3"/>
    <w:rsid w:val="000E243D"/>
    <w:rsid w:val="00100239"/>
    <w:rsid w:val="00135874"/>
    <w:rsid w:val="00143197"/>
    <w:rsid w:val="00163021"/>
    <w:rsid w:val="00164C2F"/>
    <w:rsid w:val="00170296"/>
    <w:rsid w:val="0017084E"/>
    <w:rsid w:val="0019496C"/>
    <w:rsid w:val="0019713F"/>
    <w:rsid w:val="001D0DC2"/>
    <w:rsid w:val="00201619"/>
    <w:rsid w:val="0022407F"/>
    <w:rsid w:val="00225E3C"/>
    <w:rsid w:val="002342B8"/>
    <w:rsid w:val="002377FD"/>
    <w:rsid w:val="00252B93"/>
    <w:rsid w:val="00254380"/>
    <w:rsid w:val="00263D2A"/>
    <w:rsid w:val="00265913"/>
    <w:rsid w:val="002761D0"/>
    <w:rsid w:val="002861FB"/>
    <w:rsid w:val="002B6260"/>
    <w:rsid w:val="002C0933"/>
    <w:rsid w:val="002D6871"/>
    <w:rsid w:val="002E23EE"/>
    <w:rsid w:val="002F2A8D"/>
    <w:rsid w:val="002F4874"/>
    <w:rsid w:val="00330DC6"/>
    <w:rsid w:val="003713EF"/>
    <w:rsid w:val="00387CAA"/>
    <w:rsid w:val="003A528B"/>
    <w:rsid w:val="003C52B4"/>
    <w:rsid w:val="003D57B0"/>
    <w:rsid w:val="003E1D3D"/>
    <w:rsid w:val="003E27F0"/>
    <w:rsid w:val="003F2044"/>
    <w:rsid w:val="003F27CA"/>
    <w:rsid w:val="00416526"/>
    <w:rsid w:val="0042069B"/>
    <w:rsid w:val="004243AD"/>
    <w:rsid w:val="00440634"/>
    <w:rsid w:val="004705E8"/>
    <w:rsid w:val="00473420"/>
    <w:rsid w:val="00474D62"/>
    <w:rsid w:val="00476F94"/>
    <w:rsid w:val="00482AF9"/>
    <w:rsid w:val="00483AEE"/>
    <w:rsid w:val="004927A7"/>
    <w:rsid w:val="004A7969"/>
    <w:rsid w:val="004C4141"/>
    <w:rsid w:val="004D77BE"/>
    <w:rsid w:val="004E0553"/>
    <w:rsid w:val="004F620F"/>
    <w:rsid w:val="004F6B26"/>
    <w:rsid w:val="00502CC5"/>
    <w:rsid w:val="005164CE"/>
    <w:rsid w:val="0052558A"/>
    <w:rsid w:val="00537C8F"/>
    <w:rsid w:val="00553820"/>
    <w:rsid w:val="0057105F"/>
    <w:rsid w:val="005734A7"/>
    <w:rsid w:val="0058068D"/>
    <w:rsid w:val="00583DF0"/>
    <w:rsid w:val="00590143"/>
    <w:rsid w:val="005A5796"/>
    <w:rsid w:val="005A74A4"/>
    <w:rsid w:val="005B4FC1"/>
    <w:rsid w:val="005C20A8"/>
    <w:rsid w:val="005E278A"/>
    <w:rsid w:val="005F6E1C"/>
    <w:rsid w:val="006237B6"/>
    <w:rsid w:val="00624DBD"/>
    <w:rsid w:val="00631958"/>
    <w:rsid w:val="00632C48"/>
    <w:rsid w:val="00673B14"/>
    <w:rsid w:val="00673F1B"/>
    <w:rsid w:val="00687B1E"/>
    <w:rsid w:val="00694D83"/>
    <w:rsid w:val="00695B8C"/>
    <w:rsid w:val="006A6A96"/>
    <w:rsid w:val="006B11A0"/>
    <w:rsid w:val="006C66D2"/>
    <w:rsid w:val="006D21D4"/>
    <w:rsid w:val="006D39A7"/>
    <w:rsid w:val="006D5AE6"/>
    <w:rsid w:val="006D5D03"/>
    <w:rsid w:val="006D73B1"/>
    <w:rsid w:val="006F367D"/>
    <w:rsid w:val="006F53C9"/>
    <w:rsid w:val="007175E7"/>
    <w:rsid w:val="007526E1"/>
    <w:rsid w:val="00761F10"/>
    <w:rsid w:val="00764838"/>
    <w:rsid w:val="00766FC4"/>
    <w:rsid w:val="00777E97"/>
    <w:rsid w:val="007A671A"/>
    <w:rsid w:val="007D0979"/>
    <w:rsid w:val="007F29EA"/>
    <w:rsid w:val="007F324E"/>
    <w:rsid w:val="007F6D17"/>
    <w:rsid w:val="00802539"/>
    <w:rsid w:val="0082232D"/>
    <w:rsid w:val="00823E2E"/>
    <w:rsid w:val="008248CF"/>
    <w:rsid w:val="00832A07"/>
    <w:rsid w:val="00852E37"/>
    <w:rsid w:val="00855D73"/>
    <w:rsid w:val="00857CDB"/>
    <w:rsid w:val="008657C3"/>
    <w:rsid w:val="0086582F"/>
    <w:rsid w:val="008674C6"/>
    <w:rsid w:val="008724D7"/>
    <w:rsid w:val="00876820"/>
    <w:rsid w:val="00877EBF"/>
    <w:rsid w:val="008A13C9"/>
    <w:rsid w:val="008E362B"/>
    <w:rsid w:val="008F19A0"/>
    <w:rsid w:val="00904804"/>
    <w:rsid w:val="009126B0"/>
    <w:rsid w:val="009149EF"/>
    <w:rsid w:val="00925C95"/>
    <w:rsid w:val="00926B34"/>
    <w:rsid w:val="00943971"/>
    <w:rsid w:val="0094507A"/>
    <w:rsid w:val="00970BF8"/>
    <w:rsid w:val="009865C9"/>
    <w:rsid w:val="009A6281"/>
    <w:rsid w:val="009C3531"/>
    <w:rsid w:val="009C7145"/>
    <w:rsid w:val="009D292A"/>
    <w:rsid w:val="009D461B"/>
    <w:rsid w:val="009D745C"/>
    <w:rsid w:val="009E35E2"/>
    <w:rsid w:val="009E56CF"/>
    <w:rsid w:val="009F6DF9"/>
    <w:rsid w:val="00A064A6"/>
    <w:rsid w:val="00A1557D"/>
    <w:rsid w:val="00A20003"/>
    <w:rsid w:val="00A50CA1"/>
    <w:rsid w:val="00A671C2"/>
    <w:rsid w:val="00A736BC"/>
    <w:rsid w:val="00A7649F"/>
    <w:rsid w:val="00A84EF1"/>
    <w:rsid w:val="00AA2BFA"/>
    <w:rsid w:val="00AC5FAA"/>
    <w:rsid w:val="00AE3E8E"/>
    <w:rsid w:val="00AE3EC3"/>
    <w:rsid w:val="00AF2D46"/>
    <w:rsid w:val="00B41224"/>
    <w:rsid w:val="00B51512"/>
    <w:rsid w:val="00B65E41"/>
    <w:rsid w:val="00B86796"/>
    <w:rsid w:val="00BA4957"/>
    <w:rsid w:val="00BC664D"/>
    <w:rsid w:val="00BE3CDF"/>
    <w:rsid w:val="00C044BC"/>
    <w:rsid w:val="00C30E30"/>
    <w:rsid w:val="00C44093"/>
    <w:rsid w:val="00C86048"/>
    <w:rsid w:val="00CA3854"/>
    <w:rsid w:val="00CA5BC4"/>
    <w:rsid w:val="00CB066B"/>
    <w:rsid w:val="00CB32E4"/>
    <w:rsid w:val="00CB67D8"/>
    <w:rsid w:val="00CC715D"/>
    <w:rsid w:val="00CD6A82"/>
    <w:rsid w:val="00CF7843"/>
    <w:rsid w:val="00D00F43"/>
    <w:rsid w:val="00D12FFE"/>
    <w:rsid w:val="00D171BA"/>
    <w:rsid w:val="00D25421"/>
    <w:rsid w:val="00D306D0"/>
    <w:rsid w:val="00D63592"/>
    <w:rsid w:val="00D64DDC"/>
    <w:rsid w:val="00D67325"/>
    <w:rsid w:val="00D865AB"/>
    <w:rsid w:val="00D97701"/>
    <w:rsid w:val="00DA37E4"/>
    <w:rsid w:val="00DC015A"/>
    <w:rsid w:val="00DC336F"/>
    <w:rsid w:val="00DC4E85"/>
    <w:rsid w:val="00DD0695"/>
    <w:rsid w:val="00DD37C6"/>
    <w:rsid w:val="00DD6263"/>
    <w:rsid w:val="00DE7CD7"/>
    <w:rsid w:val="00DF4E3F"/>
    <w:rsid w:val="00E03E22"/>
    <w:rsid w:val="00E15541"/>
    <w:rsid w:val="00E62990"/>
    <w:rsid w:val="00E860A6"/>
    <w:rsid w:val="00EA2EBB"/>
    <w:rsid w:val="00EA6C05"/>
    <w:rsid w:val="00EA78E4"/>
    <w:rsid w:val="00EC1344"/>
    <w:rsid w:val="00EC53F5"/>
    <w:rsid w:val="00ED39D3"/>
    <w:rsid w:val="00ED5E35"/>
    <w:rsid w:val="00EE2C7C"/>
    <w:rsid w:val="00EF5E41"/>
    <w:rsid w:val="00F20B31"/>
    <w:rsid w:val="00F5176E"/>
    <w:rsid w:val="00F52659"/>
    <w:rsid w:val="00F67569"/>
    <w:rsid w:val="00F731AE"/>
    <w:rsid w:val="00F76C81"/>
    <w:rsid w:val="00F77EF3"/>
    <w:rsid w:val="00F807E5"/>
    <w:rsid w:val="00FA5FB5"/>
    <w:rsid w:val="00FC60D2"/>
    <w:rsid w:val="00FC6630"/>
    <w:rsid w:val="00FD3D09"/>
    <w:rsid w:val="00FD67F6"/>
    <w:rsid w:val="00FE2299"/>
    <w:rsid w:val="00FF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63"/>
  </w:style>
  <w:style w:type="paragraph" w:styleId="1">
    <w:name w:val="heading 1"/>
    <w:basedOn w:val="a"/>
    <w:link w:val="10"/>
    <w:uiPriority w:val="9"/>
    <w:qFormat/>
    <w:rsid w:val="00F807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2E"/>
    <w:pPr>
      <w:ind w:left="720"/>
      <w:contextualSpacing/>
    </w:pPr>
  </w:style>
  <w:style w:type="paragraph" w:styleId="a4">
    <w:name w:val="Normal (Web)"/>
    <w:basedOn w:val="a"/>
    <w:rsid w:val="00823E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57B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569"/>
  </w:style>
  <w:style w:type="paragraph" w:styleId="a8">
    <w:name w:val="footer"/>
    <w:basedOn w:val="a"/>
    <w:link w:val="a9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569"/>
  </w:style>
  <w:style w:type="paragraph" w:customStyle="1" w:styleId="ConsPlusNormal">
    <w:name w:val="ConsPlusNormal"/>
    <w:rsid w:val="00F20B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0B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632C4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807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F807E5"/>
  </w:style>
  <w:style w:type="paragraph" w:customStyle="1" w:styleId="Default">
    <w:name w:val="Default"/>
    <w:rsid w:val="006D5A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2E"/>
    <w:pPr>
      <w:ind w:left="720"/>
      <w:contextualSpacing/>
    </w:pPr>
  </w:style>
  <w:style w:type="paragraph" w:styleId="a4">
    <w:name w:val="Normal (Web)"/>
    <w:basedOn w:val="a"/>
    <w:rsid w:val="00823E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57B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569"/>
  </w:style>
  <w:style w:type="paragraph" w:styleId="a8">
    <w:name w:val="footer"/>
    <w:basedOn w:val="a"/>
    <w:link w:val="a9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2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6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02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38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45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943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18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emisinovskij-r38.gosweb.gosuslugi.ru/ofitsialno/regulyatornaya-politika/ekspertiza-mnpa-zatr/ekspertiza-npa/expertiza-npa_429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ugorsckaya.i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66099-4463-4A1C-A51F-C04DDF4C4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Hripkov_AA</cp:lastModifiedBy>
  <cp:revision>24</cp:revision>
  <cp:lastPrinted>2026-02-18T05:55:00Z</cp:lastPrinted>
  <dcterms:created xsi:type="dcterms:W3CDTF">2026-02-17T07:45:00Z</dcterms:created>
  <dcterms:modified xsi:type="dcterms:W3CDTF">2026-02-18T08:09:00Z</dcterms:modified>
</cp:coreProperties>
</file>