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28" w:rsidRDefault="00575028" w:rsidP="00575028">
      <w:pPr>
        <w:pStyle w:val="a6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65818769" r:id="rId6"/>
        </w:object>
      </w:r>
    </w:p>
    <w:p w:rsidR="00575028" w:rsidRDefault="00575028" w:rsidP="00575028">
      <w:pPr>
        <w:pStyle w:val="a4"/>
        <w:rPr>
          <w:lang w:eastAsia="ar-SA"/>
        </w:rPr>
      </w:pPr>
    </w:p>
    <w:p w:rsidR="00575028" w:rsidRDefault="00575028" w:rsidP="00575028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575028" w:rsidRDefault="00575028" w:rsidP="005750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575028" w:rsidRDefault="00575028" w:rsidP="005750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575028" w:rsidRDefault="00575028" w:rsidP="005750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575028" w:rsidRDefault="00575028" w:rsidP="005750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575028" w:rsidRDefault="00575028" w:rsidP="005750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575028" w:rsidRDefault="00575028" w:rsidP="0057502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от  2</w:t>
      </w:r>
      <w:r>
        <w:rPr>
          <w:rFonts w:ascii="Times New Roman" w:hAnsi="Times New Roman"/>
          <w:u w:val="single"/>
        </w:rPr>
        <w:t>8</w:t>
      </w:r>
      <w:r>
        <w:rPr>
          <w:rFonts w:ascii="Times New Roman" w:hAnsi="Times New Roman"/>
          <w:u w:val="single"/>
        </w:rPr>
        <w:t>.10.20</w:t>
      </w:r>
      <w:r>
        <w:rPr>
          <w:rFonts w:ascii="Times New Roman" w:hAnsi="Times New Roman"/>
          <w:u w:val="single"/>
        </w:rPr>
        <w:t>20</w:t>
      </w:r>
      <w:r>
        <w:rPr>
          <w:rFonts w:ascii="Times New Roman" w:hAnsi="Times New Roman"/>
          <w:u w:val="single"/>
        </w:rPr>
        <w:t xml:space="preserve">             №  </w:t>
      </w:r>
      <w:r>
        <w:rPr>
          <w:rFonts w:ascii="Times New Roman" w:hAnsi="Times New Roman"/>
          <w:u w:val="single"/>
        </w:rPr>
        <w:t>621</w:t>
      </w:r>
      <w:r>
        <w:rPr>
          <w:rFonts w:ascii="Times New Roman" w:hAnsi="Times New Roman"/>
          <w:u w:val="single"/>
        </w:rPr>
        <w:t xml:space="preserve">   .                                                                                                                                       </w:t>
      </w:r>
    </w:p>
    <w:p w:rsidR="00575028" w:rsidRDefault="00575028" w:rsidP="00575028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4C06E9" w:rsidRDefault="004C06E9" w:rsidP="004C06E9">
      <w:pPr>
        <w:shd w:val="clear" w:color="auto" w:fill="FFFFFF"/>
        <w:spacing w:after="0" w:line="288" w:lineRule="atLeast"/>
        <w:ind w:right="4252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Об утверждении Положения о приемочной комиссии и проведении экспертизы на соответствие результатов закупки условиям муниципального контракта </w:t>
      </w:r>
    </w:p>
    <w:p w:rsidR="004C06E9" w:rsidRPr="004C06E9" w:rsidRDefault="004C06E9" w:rsidP="004C06E9">
      <w:pPr>
        <w:shd w:val="clear" w:color="auto" w:fill="FFFFFF"/>
        <w:spacing w:after="0" w:line="288" w:lineRule="atLeast"/>
        <w:ind w:right="4252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целях обеспечения приемки и проведении экспертизы поставленных товаров (выполненных работ, оказанных услуг, результатов отдельного этапа исполнения контракта) при осуществлении закупок товаров (работ, услуг) для обеспечения муниципальных нужд, в соответствии с п.6 ст.94 </w:t>
      </w:r>
      <w:hyperlink r:id="rId7" w:history="1">
        <w:r w:rsidRPr="004C06E9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служб"</w:t>
        </w:r>
      </w:hyperlink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в целях унификации форм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документов, применяемых при осуществлении закупок для муниципальных нужд, в соответствии с </w:t>
      </w:r>
      <w:hyperlink r:id="rId8" w:history="1">
        <w:r w:rsidRPr="004C06E9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постановлением Правительства Российской Федерации от 28.11.2013 N 1093 "О порядке подготовки и размещения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исполнения"</w:t>
        </w:r>
      </w:hyperlink>
      <w:r w:rsidR="008B36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Администрация Черемисиновского района Курской области ПОСТАНОВЛЯЕТ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  <w:proofErr w:type="gramEnd"/>
    </w:p>
    <w:p w:rsidR="004C06E9" w:rsidRPr="004C06E9" w:rsidRDefault="004C06E9" w:rsidP="008B36B8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 Утвердить Положение о приемочной комиссии и проведению экспертизы на соответствие результатов закупки условиям муниципального контракта (приложение N 1).</w:t>
      </w:r>
    </w:p>
    <w:p w:rsidR="004C06E9" w:rsidRDefault="004C06E9" w:rsidP="004C06E9">
      <w:pPr>
        <w:shd w:val="clear" w:color="auto" w:fill="FFFFFF"/>
        <w:spacing w:after="0" w:line="315" w:lineRule="atLeast"/>
        <w:ind w:firstLine="851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 Утвердить форму Заключения (приложение N 2).</w:t>
      </w:r>
    </w:p>
    <w:p w:rsidR="006C1578" w:rsidRDefault="006C1578" w:rsidP="001B6CE5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исполнением постановления возложить на заместителя Главы Черемисиновского района, управляющего делами Администрации Черемисиновского района Озерова В.П.</w:t>
      </w:r>
    </w:p>
    <w:p w:rsidR="004C06E9" w:rsidRDefault="004C06E9" w:rsidP="004C06E9">
      <w:pPr>
        <w:shd w:val="clear" w:color="auto" w:fill="FFFFFF"/>
        <w:spacing w:after="0" w:line="315" w:lineRule="atLeast"/>
        <w:ind w:firstLine="851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8B36B8" w:rsidRDefault="008B36B8" w:rsidP="004C06E9">
      <w:pPr>
        <w:shd w:val="clear" w:color="auto" w:fill="FFFFFF"/>
        <w:spacing w:after="0" w:line="315" w:lineRule="atLeast"/>
        <w:ind w:firstLine="851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06E9" w:rsidRPr="004C06E9" w:rsidRDefault="004C06E9" w:rsidP="004C06E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Глава Черемисиновского района                                             М.Н.Игнатов</w:t>
      </w:r>
    </w:p>
    <w:p w:rsidR="00575028" w:rsidRDefault="00575028" w:rsidP="004C06E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75028" w:rsidRDefault="00575028" w:rsidP="004C06E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06E9" w:rsidRDefault="004C06E9" w:rsidP="004C06E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Приложение N 1</w:t>
      </w:r>
    </w:p>
    <w:p w:rsidR="004C06E9" w:rsidRDefault="004C06E9" w:rsidP="004C06E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Утверждено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постановлением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Черемисиновского района </w:t>
      </w:r>
    </w:p>
    <w:p w:rsidR="004C06E9" w:rsidRDefault="004C06E9" w:rsidP="004C06E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Курской области</w:t>
      </w:r>
    </w:p>
    <w:p w:rsidR="004C06E9" w:rsidRPr="004C06E9" w:rsidRDefault="00575028" w:rsidP="004C06E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</w:t>
      </w:r>
      <w:r w:rsid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28.10.2020 № 621</w:t>
      </w:r>
    </w:p>
    <w:p w:rsidR="001B6CE5" w:rsidRDefault="001B6CE5" w:rsidP="001B6CE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1B6CE5" w:rsidRDefault="004C06E9" w:rsidP="001B6CE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ПОЛОЖЕНИЕ </w:t>
      </w:r>
    </w:p>
    <w:p w:rsidR="004C06E9" w:rsidRPr="001B6CE5" w:rsidRDefault="004C06E9" w:rsidP="001B6CE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 ПРИЕМОЧНОЙ КОМИССИИ И ПРОВЕДЕНИЮ ЭКСПЕРТИЗЫ НА СООТВЕТСТВИЕ РЕЗУЛЬТАТОВ ЗАКУПКИ УСЛОВИЯМ МУНИЦИПАЛЬНОГО КОНТРАКТА</w:t>
      </w:r>
      <w:r w:rsidRPr="001B6CE5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 xml:space="preserve"> </w:t>
      </w:r>
    </w:p>
    <w:p w:rsidR="004C06E9" w:rsidRPr="004C06E9" w:rsidRDefault="004C06E9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1. Общие положения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1.1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соответствии с </w:t>
      </w:r>
      <w:hyperlink r:id="rId9" w:history="1">
        <w:r w:rsidRPr="004C06E9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Федеральным законом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Администрация Черемисиновского района Курской области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(далее-Заказчик) в ходе исполнения контрактов обязана обеспечить приемку поставленных товаров (выполненных работ, оказанных услуг), предусмотренных муниципальным контрактом (далее - Контракт), и провести экспертизу предоставленных поставщиком (подрядчиком, исполнителем) результатов в части их соответствия условиям и требованиям Контракта.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1.2 Экспертиза результатов, предусмотренных Контрактом, в разрешённых действующим законодательством случаях может проводиться Заказчиком своими силами или к её проведению могут привлекаться эксперты, экспертные организации.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случае осуществления закупки у единственного поставщика (подрядчика, исполнителя), за исключением случаев, предусмотренных Федеральным законом, привлечение экспертов, экспертных организаций к проведению экспертизы поставленного товара, выполненной работы или оказанной услуги обязательно.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 Настоящее Положение определяет цели и задачи, функции, порядок формирования, порядок работы, ответственность членов комиссии при приемке и проведению экспертизы поставленных товаров (выполненных работ, оказанных услуг, результатов отдельного этапа исполнения контракта) силами Заказчика на соответствие результатов закупки условиям муниципального контракта (далее - Комиссия).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1.5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своей деятельности Комиссия руководствуется </w:t>
      </w:r>
      <w:hyperlink r:id="rId10" w:history="1">
        <w:r w:rsidRPr="004C06E9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Гражданским кодексом Российской Федерации</w:t>
        </w:r>
      </w:hyperlink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11" w:history="1">
        <w:r w:rsidRPr="004C06E9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Федеральным законом от 05.04.2013 г. N44-ФЗ " О контрактной системе в сфере закупок товаров, работ, услуг для обеспечения государственных и муниципальных нужд"</w:t>
        </w:r>
      </w:hyperlink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иными нормативными правовыми актами, условиями и требованиями Контракта и настоящим Положением.</w:t>
      </w:r>
    </w:p>
    <w:p w:rsidR="00575028" w:rsidRDefault="00575028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</w:p>
    <w:p w:rsidR="00575028" w:rsidRDefault="00575028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</w:p>
    <w:p w:rsidR="004C06E9" w:rsidRPr="004C06E9" w:rsidRDefault="004C06E9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2. Задачи и функции Комиссии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 Основными задачами Комиссии являются: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2.1.1. осуществление контроля за соответствием поставляемых товаров (выполненных работ, оказанных услуг) по Контракту, 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требованиям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указанным в нормативно-технической документации на товары (выполненных работ, оказанных услуг), сопроводительных документах на товары (выполненных работ, оказанных услуг);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2.1.2. защита Заказчика от действий недобросовестных поставщиков;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2.1.3. содействие в предотвращении злоупотреблений при приемке товаров (выполнении работ, оказании услуг).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2.2. Для выполнения поставленных задач Комиссия реализует следующие функции: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2.2.1. проверка соответствия поставляемых товаров (выполненных работ, оказанных услуг) по количеству, ассортименту и комплектности требованиям, установленным Контрактом, и сопроводительным документам;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2.2.2. проверка соответствия поставленных товаров, выполненных работ, оказанных услуг по качеству требованиям, установленным законодательством Российской Федерации, Контрактом и указанным в нормативно-технической документации на товары сопроводительным документам на товары, удостоверяющим качество товаров, образцу, макету или изображению товара в трехмерном измерении (в случае, если в документации о проведении запроса котировок, документации об аукционе в электронной форме, документации о проведении закупки у единственного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подрядчика (поставщика, исполнителя) содержались требования о соответствии поставляемых товаров образцу, макету или изображению товаров).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2.2.3. проверка представленных поставщиком (подрядчиком, исполнителем) документов на предмет соблюдения сроков поставки товаров (выполнения работ, оказания услуг), предусмотренных Контрактом.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2.2.4. проверка представленных поставщиком (подрядчиком, исполнителем) исполнительных и отчетных документов, материалов, включая товарные накладные, документы завода-изготовителя, инструкции по применению изделия, паспорт на изделие, сертификаты соответствия, доверенности, акты сдачи-приемки товаров (работ, услуг), промежуточные и итоговые акты и отчеты по результатам поставки товаров (работ, услуг) на предмет соответствия их оформления требованиям, установленным законодательством Российской Федерации и условиям Контракта, а так же проверку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наличия предусмотренного условиями контракта количества экземпляров и копий отчетных документов и материалов.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2.2.5. при необходимости запрашивает у поставщика (подрядчика, исполнителя) недостающие отчетные документы и материалы,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предусмотренные условиями Контракта, а также получает разъяснения по представленным документам и материалам;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2.3. По результатам проведенной экспертизы товаров (работ, услуг) составляется заключение, которое подписывается членами Комиссии (приложение N 2).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2.4. Визируют акты сдачи-приемки товаров (работ, услуг) на основании проведенной экспертизы.</w:t>
      </w:r>
    </w:p>
    <w:p w:rsidR="004C06E9" w:rsidRPr="004C06E9" w:rsidRDefault="004C06E9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3. Состав и организация работы Комиссии</w:t>
      </w:r>
    </w:p>
    <w:p w:rsidR="004C06E9" w:rsidRDefault="004C06E9" w:rsidP="004C06E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3.1. Комиссия является коллегиальным органом, принимающим решения в рамках своей компетенции.</w:t>
      </w:r>
    </w:p>
    <w:p w:rsidR="004C06E9" w:rsidRPr="004C06E9" w:rsidRDefault="004C06E9" w:rsidP="004C06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3.2. </w:t>
      </w:r>
      <w:r w:rsidRPr="004C06E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состав Комиссии входит не менее 5 человек, включая председателя и других членов Комиссии.</w:t>
      </w:r>
    </w:p>
    <w:p w:rsidR="004C06E9" w:rsidRPr="004C06E9" w:rsidRDefault="004C06E9" w:rsidP="004C06E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3.3. Комиссия формируется из числа работников Заказчика, обладающих специальными знаниями, опытом, квалификацией для проверки предоставленных поставщиком (подрядчиком, исполнителем) результатов, предусмотренных Контрактом, в части их соответствия условиям и требованиям Контракта. Состав приемочной комиссии утверждается распоряжением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Черемисиновского района Курской области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4C06E9" w:rsidRPr="004C06E9" w:rsidRDefault="004C06E9" w:rsidP="004C06E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3.4.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Возглавляет Комиссию и организует ее работу Председатель.</w:t>
      </w:r>
    </w:p>
    <w:p w:rsidR="004C06E9" w:rsidRPr="004C06E9" w:rsidRDefault="004C06E9" w:rsidP="004C06E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3.5. Заседания комиссии носят открытый характер.</w:t>
      </w:r>
    </w:p>
    <w:p w:rsidR="004C06E9" w:rsidRPr="004C06E9" w:rsidRDefault="004C06E9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4. Права и обязанности комиссии, ее членов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4.1.Комиссия обязана: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4.1.1 знать и руководствоваться в своей деятельности требованиями законодательства Российской Федерации, законодательства Московской области и настоящего Положения;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4.1.2 проверять и оценивать соответствие результатов закупки условиям Контракта и описанию объекта закупки;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4.1.3 результаты проведения экспертизы оформлять в виде заключения;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4.1.4 указывать в заключении достоверные результаты проведения экспертизы.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4.2. Комиссия вправе: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4.2.1 знакомиться с результатами закупки;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4.2.2 знакомиться со всеми представленными на рассмотрение документами и сведениями, относящимися к результатам закупки;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4.2.3 запрашивать у поставщика (подрядчика, исполнителя) дополнительные сведения и документы, позволяющие дать объективную оценку результатов закупки.</w:t>
      </w:r>
    </w:p>
    <w:p w:rsidR="004C06E9" w:rsidRDefault="004C06E9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</w:p>
    <w:p w:rsidR="004C06E9" w:rsidRDefault="004C06E9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</w:p>
    <w:p w:rsidR="00575028" w:rsidRDefault="00575028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</w:p>
    <w:p w:rsidR="004C06E9" w:rsidRPr="004C06E9" w:rsidRDefault="004C06E9" w:rsidP="004C06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5. Порядок осуществления работы комиссии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5.1. Комиссия выносит заключение о соответствии поставляемого товара, выполненной работы, оказанной услуги, в течение 10 (десяти) рабочих дней с момента поступления Заказчику акта приема-передачи поставленных товаров, выполненных работ, оказанных услуг.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 Решения Комиссии правомочны, если в работе Комиссии участвуют не менее четырех ее членов.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5.3. Комиссия принимает решения открытым голосованием простым большинством голосов от числа присутствующих членов Комиссии. В случае равенства голосов Председатель имеет решающий голос.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5.4. По итогам проведения экспертизы соответствия поставляемого товара, выполненной работы, оказанной услуги условиям Контракта, Комиссией принимается одно из следующих решений: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5.4.1. Товары поставлены (работы выполнены, услуги исполнены) полностью, в соответствии с условиями Контракта и подлежат приемке;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5.4.2. Товары поставлены, работы выполнены, услуги исполнены с существенными нарушениями условий Контракта и (или) предусмотренной им нормативной и технической документации и не подлежат приемке.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5.4.3. По итогам проверки соответствия товаров, работ, услуг выявлены замечания по поставке товаров, выполнению работ, оказанию услуг, которые поставщику (подрядчику, исполнителю или иной стороне Контракта) следует устранить в согласованные с Заказчиком сроки.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5.5. Результаты экспертизы оформляются в виде Заключения, которое подписывается членами Комиссии и должно быть объективным, обоснованным и соответствовать действующему законодательству Российской Федерации. Если член комиссии имеет особое мнение, оно заносится в Заключение.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5.6. В случае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Заключение могут содержаться предложения об устранении данных нарушений, в том числе с указанием срока их устранения.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5.7. На основании Заключения принимается решение о приёмке товаров, работ, услуг путем подписания акта приемки товаров (работ, услуг). Заключение Комиссии прикладывается к акту приемки товаров (работ, услуг).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5.8. Если Комиссией будет принято решение о несоответствии поставленных товаров (работ, услуг) условиям Контракта, то уполномоченный член комиссии, в сроки определённые Контрактом, направляет поставщику (подрядчику, исполнителю или иной стороне Контракта) в письменной форме мотивированный отказ от подписания документа о приёмке.</w:t>
      </w:r>
    </w:p>
    <w:p w:rsidR="00E64359" w:rsidRDefault="00E64359" w:rsidP="004C06E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64359" w:rsidRDefault="004C06E9" w:rsidP="00E6435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>Приложение N 2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 </w:t>
      </w:r>
      <w:r w:rsidR="00E64359"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постановлени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ю</w:t>
      </w:r>
      <w:r w:rsidR="00E64359"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Черемисиновского района </w:t>
      </w:r>
    </w:p>
    <w:p w:rsidR="00E64359" w:rsidRDefault="00E64359" w:rsidP="00E6435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Курской области</w:t>
      </w:r>
    </w:p>
    <w:p w:rsidR="00E64359" w:rsidRPr="004C06E9" w:rsidRDefault="00E64359" w:rsidP="00E64359">
      <w:pPr>
        <w:shd w:val="clear" w:color="auto" w:fill="FFFFFF"/>
        <w:spacing w:after="0" w:line="315" w:lineRule="atLeast"/>
        <w:ind w:left="4253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от_____________ №____</w:t>
      </w:r>
    </w:p>
    <w:p w:rsidR="00E64359" w:rsidRDefault="00E64359" w:rsidP="00E6435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E64359" w:rsidRDefault="00E64359" w:rsidP="00E6435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ЗАКЛЮЧЕНИЕ N ___________</w:t>
      </w:r>
    </w:p>
    <w:p w:rsidR="00E64359" w:rsidRDefault="00E64359" w:rsidP="00E6435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приемочной комиссии по проведению экспертизы на соответствие результатов закупки условиям муниципального контракта</w:t>
      </w:r>
    </w:p>
    <w:p w:rsidR="00E64359" w:rsidRDefault="00E6435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06E9" w:rsidRPr="004C06E9" w:rsidRDefault="00E6435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_________________                                                   </w:t>
      </w:r>
      <w:r w:rsidR="004C06E9"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"____"___________20__ г.</w:t>
      </w:r>
    </w:p>
    <w:p w:rsidR="00E64359" w:rsidRDefault="00E6435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 Сведения о Муниципальном контракте (далее - Контракт):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Контракт N _______от _____________ 20___г.</w:t>
      </w:r>
    </w:p>
    <w:p w:rsidR="00E6435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Предмет Контракта: 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_________________________________________________________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 Сведения о поставщике (подрядчике, исполнителе):</w:t>
      </w:r>
    </w:p>
    <w:p w:rsidR="00E6435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Наименование поставщика (подрядчика, исполнителя)</w:t>
      </w:r>
    </w:p>
    <w:p w:rsid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__________________________________________________________________________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______________________________________________________</w:t>
      </w:r>
    </w:p>
    <w:p w:rsidR="00E64359" w:rsidRPr="00E64359" w:rsidRDefault="00E6435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p w:rsid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Адрес местонахождения (места жительства), телефон, адрес электронной почты: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_______________________________________________________________________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________________________________________________________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E64359" w:rsidRPr="004C06E9" w:rsidRDefault="00E6435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 Информация об исполнении Контракта, в том числе о результатах отдельного этапа исполнения Контракта (поставке товара, выполнении работ, оказании услуг):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срок (дата) поставки товара, выполнения работ, оказания услуг: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075"/>
        <w:gridCol w:w="2162"/>
        <w:gridCol w:w="2177"/>
        <w:gridCol w:w="2264"/>
      </w:tblGrid>
      <w:tr w:rsidR="004C06E9" w:rsidRPr="004C06E9" w:rsidTr="004C06E9">
        <w:trPr>
          <w:trHeight w:val="15"/>
        </w:trPr>
        <w:tc>
          <w:tcPr>
            <w:tcW w:w="739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6E9" w:rsidRPr="004C06E9" w:rsidTr="004C06E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</w:t>
            </w: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(дата) поставки товара (выполнения работ, оказания услуг) согласно контракту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(дата) периода (этапа) поставки товара (выполнения работ, оказания услуг) согласно контракту</w:t>
            </w:r>
            <w:proofErr w:type="gram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Фактический срок (дата) периода (этапа) поставки товара (выполнения работ, оказания услуг)</w:t>
            </w:r>
            <w:proofErr w:type="gram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Фактический срок (дата) поставки товара (выполнения работ, оказания услуг)</w:t>
            </w:r>
          </w:p>
        </w:tc>
      </w:tr>
      <w:tr w:rsidR="004C06E9" w:rsidRPr="004C06E9" w:rsidTr="004C06E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359" w:rsidRDefault="00E6435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359" w:rsidRDefault="00E6435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359" w:rsidRDefault="00E6435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359" w:rsidRPr="004C06E9" w:rsidRDefault="00E6435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06E9" w:rsidRDefault="004C06E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количество и стоимость поставленного товара, объем выполненных работ, оказанных услуг:</w:t>
      </w:r>
    </w:p>
    <w:p w:rsidR="00575028" w:rsidRPr="004C06E9" w:rsidRDefault="00575028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141"/>
        <w:gridCol w:w="1362"/>
        <w:gridCol w:w="1362"/>
        <w:gridCol w:w="1362"/>
        <w:gridCol w:w="1362"/>
        <w:gridCol w:w="1143"/>
        <w:gridCol w:w="1143"/>
      </w:tblGrid>
      <w:tr w:rsidR="004C06E9" w:rsidRPr="004C06E9" w:rsidTr="004C06E9">
        <w:trPr>
          <w:trHeight w:val="15"/>
        </w:trPr>
        <w:tc>
          <w:tcPr>
            <w:tcW w:w="739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6E9" w:rsidRPr="004C06E9" w:rsidTr="004C06E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N</w:t>
            </w: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товара (выполнения работ, оказания услуг)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Количество/объем товара (выполнения работ, оказания услуг) согласно контракту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Количество/объем товара (выполнения работ, оказания услуг) за указанный период (этап)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Количество/объем товара (выполнения работ, оказания услуг) по факту поставки товара (выполнения работ, оказания услуг) за указанный период (этап)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Количество/объем товара (выполнения работ, оказания услуг) по факту поставки товара, выполнения работ, оказания услуг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Стоимость поставленного товара (выполнения работ, оказания услуг), в том числе НДС, за указанный период (этап)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Стоимость поставленного товара (выполнения работ, оказания услуг), в том числе НДС</w:t>
            </w:r>
          </w:p>
        </w:tc>
      </w:tr>
      <w:tr w:rsidR="004C06E9" w:rsidRPr="004C06E9" w:rsidTr="004C06E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C06E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06E9" w:rsidRPr="004C06E9" w:rsidRDefault="004C06E9" w:rsidP="004C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06E9" w:rsidRPr="004C06E9" w:rsidRDefault="004C06E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Отчетная документация поставщика (подрядчика, исполнителя): _____________________________________________________________________________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</w:t>
      </w:r>
    </w:p>
    <w:p w:rsidR="004C06E9" w:rsidRPr="004C06E9" w:rsidRDefault="004C06E9" w:rsidP="00E643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2D2D2D"/>
          <w:spacing w:val="2"/>
          <w:sz w:val="20"/>
          <w:szCs w:val="20"/>
          <w:lang w:eastAsia="ru-RU"/>
        </w:rPr>
      </w:pPr>
      <w:r w:rsidRPr="004C06E9">
        <w:rPr>
          <w:rFonts w:ascii="Times New Roman" w:eastAsia="Times New Roman" w:hAnsi="Times New Roman" w:cs="Times New Roman"/>
          <w:i/>
          <w:color w:val="2D2D2D"/>
          <w:spacing w:val="2"/>
          <w:sz w:val="20"/>
          <w:szCs w:val="20"/>
          <w:lang w:eastAsia="ru-RU"/>
        </w:rPr>
        <w:t>Товарная накладная, акт о приемке выполненных работ (форма КС-2), справка о стоимости выполненных работ и затрат (форма КС-3), журнал учёта выполненных работ (форма КС-6а) и т.д.</w:t>
      </w:r>
    </w:p>
    <w:p w:rsidR="00E64359" w:rsidRDefault="00E6435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06E9" w:rsidRPr="004C06E9" w:rsidRDefault="004C06E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Дополнительные документы:</w:t>
      </w:r>
    </w:p>
    <w:p w:rsidR="004C06E9" w:rsidRPr="004C06E9" w:rsidRDefault="004C06E9" w:rsidP="00E643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_____________________________________________________________________________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4C06E9">
        <w:rPr>
          <w:rFonts w:ascii="Times New Roman" w:eastAsia="Times New Roman" w:hAnsi="Times New Roman" w:cs="Times New Roman"/>
          <w:i/>
          <w:color w:val="2D2D2D"/>
          <w:spacing w:val="2"/>
          <w:sz w:val="20"/>
          <w:szCs w:val="20"/>
          <w:lang w:eastAsia="ru-RU"/>
        </w:rPr>
        <w:t>паспорта качества, сертификаты соответствия ГОСТ РФ</w:t>
      </w:r>
      <w:r w:rsidRPr="004C06E9">
        <w:rPr>
          <w:rFonts w:ascii="Times New Roman" w:eastAsia="Times New Roman" w:hAnsi="Times New Roman" w:cs="Times New Roman"/>
          <w:i/>
          <w:color w:val="2D2D2D"/>
          <w:spacing w:val="2"/>
          <w:sz w:val="20"/>
          <w:szCs w:val="20"/>
          <w:lang w:eastAsia="ru-RU"/>
        </w:rPr>
        <w:br/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ходе проведения визуального осмотра поставленного товара, выполненных работ, оказанных услуг, на предмет соответствия указанного товара (работ, услуг) количеству, ассортименту, а также иным требованиям, предусмотренным Контрактом, комиссией (не выявлены / 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выявлены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________________________ факты ненадлежащего исполнения Контракта поставщиком (подрядчиком, исполнителем).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Представленные документы для принятия и оплаты товара (работ, услуг) проверены, (</w:t>
      </w:r>
      <w:proofErr w:type="gramStart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соответствуют</w:t>
      </w:r>
      <w:proofErr w:type="gramEnd"/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/ не соответствуют)______________________ условиям Контракта.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Выявлены факты ненадлежащего исполнения Контракта поставщиком (подрядчиком, исполнителем): ___________________________________________________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Перечень документов не соответствующих условиям Контракта __________________________________________________________________________</w:t>
      </w:r>
      <w:r w:rsidR="000157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 Заключение комиссии: _______________</w:t>
      </w:r>
      <w:r w:rsidR="00E6435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 _______________________________________________________________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Товар поставлен (работы выполнены, услуги оказаны) полностью, в соответствии с условиями Контракта и подлежит приемке.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Данное заключение служит основанием для подписания акта приемки товаров (работ, услуг).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Товар поставлен (работы выполнены, услуги оказаны) с существенными нарушениями условий Контракта и (или) предусмотренной им нормативной и технической документации и не подлежат приемке.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основании данного заключения подготовить мотивированный отказ от подписания акта приемки товаров (работ, услуг).</w:t>
      </w:r>
    </w:p>
    <w:p w:rsidR="004C06E9" w:rsidRPr="004C06E9" w:rsidRDefault="004C06E9" w:rsidP="00E643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Установлены нарушения требований Контракта, не препятствующие приёмке поставленного товара, выполненных работ, оказанных услуг, которые необходимо устранить в срок ____________</w:t>
      </w:r>
    </w:p>
    <w:p w:rsidR="00E64359" w:rsidRDefault="00E6435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06E9" w:rsidRPr="004C06E9" w:rsidRDefault="004C06E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Председатель комиссии: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 ____________________ ______________________</w:t>
      </w:r>
    </w:p>
    <w:p w:rsidR="004C06E9" w:rsidRPr="004C06E9" w:rsidRDefault="004C06E9" w:rsidP="004C06E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(должность) </w:t>
      </w:r>
      <w:r w:rsidR="000157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(подпись) </w:t>
      </w:r>
      <w:r w:rsidR="0001570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(Ф.И.О.)</w:t>
      </w:r>
    </w:p>
    <w:p w:rsidR="00015703" w:rsidRPr="004C06E9" w:rsidRDefault="004C06E9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Члены комиссии: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015703"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 ____________________ ______________________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(Ф.И.О.)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 ____________________ ______________________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(Ф.И.О.)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 ____________________ ______________________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(Ф.И.О.)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 ____________________ ______________________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(Ф.И.О.)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 ____________________ ______________________</w:t>
      </w:r>
    </w:p>
    <w:p w:rsidR="00015703" w:rsidRPr="004C06E9" w:rsidRDefault="00015703" w:rsidP="0001570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</w:t>
      </w:r>
      <w:r w:rsidRPr="004C06E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(Ф.И.О.)</w:t>
      </w:r>
    </w:p>
    <w:p w:rsidR="003468D8" w:rsidRPr="004C06E9" w:rsidRDefault="00575028" w:rsidP="00015703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3468D8" w:rsidRPr="004C06E9" w:rsidSect="005750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E9"/>
    <w:rsid w:val="00015703"/>
    <w:rsid w:val="000A3171"/>
    <w:rsid w:val="001B6CE5"/>
    <w:rsid w:val="004337A9"/>
    <w:rsid w:val="004C06E9"/>
    <w:rsid w:val="00575028"/>
    <w:rsid w:val="006C1578"/>
    <w:rsid w:val="008B36B8"/>
    <w:rsid w:val="00C86387"/>
    <w:rsid w:val="00E546EB"/>
    <w:rsid w:val="00E6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06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06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6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06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C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6E9"/>
  </w:style>
  <w:style w:type="paragraph" w:customStyle="1" w:styleId="formattext">
    <w:name w:val="formattext"/>
    <w:basedOn w:val="a"/>
    <w:rsid w:val="004C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06E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5750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75028"/>
    <w:rPr>
      <w:rFonts w:ascii="Cambria" w:eastAsia="Times New Roman" w:hAnsi="Cambria" w:cs="Times New Roman"/>
      <w:sz w:val="24"/>
      <w:szCs w:val="24"/>
    </w:rPr>
  </w:style>
  <w:style w:type="paragraph" w:styleId="a6">
    <w:name w:val="Title"/>
    <w:basedOn w:val="a"/>
    <w:next w:val="a4"/>
    <w:link w:val="a7"/>
    <w:qFormat/>
    <w:rsid w:val="0057502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575028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750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06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06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6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06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C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6E9"/>
  </w:style>
  <w:style w:type="paragraph" w:customStyle="1" w:styleId="formattext">
    <w:name w:val="formattext"/>
    <w:basedOn w:val="a"/>
    <w:rsid w:val="004C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06E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5750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75028"/>
    <w:rPr>
      <w:rFonts w:ascii="Cambria" w:eastAsia="Times New Roman" w:hAnsi="Cambria" w:cs="Times New Roman"/>
      <w:sz w:val="24"/>
      <w:szCs w:val="24"/>
    </w:rPr>
  </w:style>
  <w:style w:type="paragraph" w:styleId="a6">
    <w:name w:val="Title"/>
    <w:basedOn w:val="a"/>
    <w:next w:val="a4"/>
    <w:link w:val="a7"/>
    <w:qFormat/>
    <w:rsid w:val="0057502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575028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750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630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55893588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102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609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1183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cp:lastPrinted>2020-10-28T11:44:00Z</cp:lastPrinted>
  <dcterms:created xsi:type="dcterms:W3CDTF">2020-10-28T12:13:00Z</dcterms:created>
  <dcterms:modified xsi:type="dcterms:W3CDTF">2020-11-02T07:40:00Z</dcterms:modified>
</cp:coreProperties>
</file>