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A3D" w:rsidRPr="007A2A3D" w:rsidRDefault="007A2A3D" w:rsidP="007A2A3D">
      <w:pPr>
        <w:shd w:val="clear" w:color="auto" w:fill="EEEEEE"/>
        <w:spacing w:after="140" w:line="240" w:lineRule="auto"/>
        <w:jc w:val="center"/>
        <w:rPr>
          <w:rFonts w:ascii="Tahoma" w:eastAsia="Times New Roman" w:hAnsi="Tahoma" w:cs="Tahoma"/>
          <w:b/>
          <w:bCs/>
          <w:color w:val="000000"/>
          <w:sz w:val="13"/>
          <w:szCs w:val="13"/>
          <w:lang w:eastAsia="ru-RU"/>
        </w:rPr>
      </w:pPr>
      <w:r w:rsidRPr="007A2A3D">
        <w:rPr>
          <w:rFonts w:ascii="Tahoma" w:eastAsia="Times New Roman" w:hAnsi="Tahoma" w:cs="Tahoma"/>
          <w:b/>
          <w:bCs/>
          <w:color w:val="000000"/>
          <w:sz w:val="13"/>
          <w:szCs w:val="13"/>
          <w:lang w:eastAsia="ru-RU"/>
        </w:rPr>
        <w:t>ПОСТАНОВЛЕНИЕ 29 января 2019 №65</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29 января 2019   №65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ПОСТАНОВЛЕНИЕ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Об утверждении </w:t>
      </w:r>
      <w:proofErr w:type="gramStart"/>
      <w:r w:rsidRPr="007A2A3D">
        <w:rPr>
          <w:rFonts w:ascii="Tahoma" w:eastAsia="Times New Roman" w:hAnsi="Tahoma" w:cs="Tahoma"/>
          <w:color w:val="000000"/>
          <w:sz w:val="11"/>
          <w:szCs w:val="11"/>
          <w:lang w:eastAsia="ru-RU"/>
        </w:rPr>
        <w:t>административного</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регламента по предоставлению администрацией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Черемисиновского района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муниципальной услуги </w:t>
      </w:r>
      <w:r w:rsidRPr="007A2A3D">
        <w:rPr>
          <w:rFonts w:ascii="Tahoma" w:eastAsia="Times New Roman" w:hAnsi="Tahoma" w:cs="Tahoma"/>
          <w:b/>
          <w:bCs/>
          <w:color w:val="000000"/>
          <w:sz w:val="11"/>
          <w:lang w:eastAsia="ru-RU"/>
        </w:rPr>
        <w:t> </w:t>
      </w:r>
      <w:r w:rsidRPr="007A2A3D">
        <w:rPr>
          <w:rFonts w:ascii="Tahoma" w:eastAsia="Times New Roman" w:hAnsi="Tahoma" w:cs="Tahoma"/>
          <w:color w:val="000000"/>
          <w:sz w:val="11"/>
          <w:szCs w:val="11"/>
          <w:lang w:eastAsia="ru-RU"/>
        </w:rPr>
        <w:t>«Предоставление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земельных участков, находящихся в собственности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муниципального района и (или) </w:t>
      </w:r>
      <w:proofErr w:type="gramStart"/>
      <w:r w:rsidRPr="007A2A3D">
        <w:rPr>
          <w:rFonts w:ascii="Tahoma" w:eastAsia="Times New Roman" w:hAnsi="Tahoma" w:cs="Tahoma"/>
          <w:color w:val="000000"/>
          <w:sz w:val="11"/>
          <w:szCs w:val="11"/>
          <w:lang w:eastAsia="ru-RU"/>
        </w:rPr>
        <w:t>государственная</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собственность</w:t>
      </w:r>
      <w:proofErr w:type="gramEnd"/>
      <w:r w:rsidRPr="007A2A3D">
        <w:rPr>
          <w:rFonts w:ascii="Tahoma" w:eastAsia="Times New Roman" w:hAnsi="Tahoma" w:cs="Tahoma"/>
          <w:color w:val="000000"/>
          <w:sz w:val="11"/>
          <w:szCs w:val="11"/>
          <w:lang w:eastAsia="ru-RU"/>
        </w:rPr>
        <w:t xml:space="preserve"> на которые не разграничена,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расположенных</w:t>
      </w:r>
      <w:proofErr w:type="gramEnd"/>
      <w:r w:rsidRPr="007A2A3D">
        <w:rPr>
          <w:rFonts w:ascii="Tahoma" w:eastAsia="Times New Roman" w:hAnsi="Tahoma" w:cs="Tahoma"/>
          <w:color w:val="000000"/>
          <w:sz w:val="11"/>
          <w:szCs w:val="11"/>
          <w:lang w:eastAsia="ru-RU"/>
        </w:rPr>
        <w:t xml:space="preserve"> на территории сельского поселения,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входящего в состав муниципального района,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 собственность или аренду на торгах»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В соответствии с Федеральным </w:t>
      </w:r>
      <w:hyperlink r:id="rId5" w:history="1">
        <w:r w:rsidRPr="007A2A3D">
          <w:rPr>
            <w:rFonts w:ascii="Tahoma" w:eastAsia="Times New Roman" w:hAnsi="Tahoma" w:cs="Tahoma"/>
            <w:color w:val="33A6E3"/>
            <w:sz w:val="11"/>
            <w:lang w:eastAsia="ru-RU"/>
          </w:rPr>
          <w:t>законом</w:t>
        </w:r>
      </w:hyperlink>
      <w:r w:rsidRPr="007A2A3D">
        <w:rPr>
          <w:rFonts w:ascii="Tahoma" w:eastAsia="Times New Roman" w:hAnsi="Tahoma" w:cs="Tahoma"/>
          <w:color w:val="000000"/>
          <w:sz w:val="11"/>
          <w:szCs w:val="11"/>
          <w:lang w:eastAsia="ru-RU"/>
        </w:rPr>
        <w:t> от 24.07.2010г. №210-ФЗ «Об организации предоставления государственных и муниципальных услуг» постановлением Правительства Российской Федерации от 16.05.2011г.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Pr="007A2A3D">
        <w:rPr>
          <w:rFonts w:ascii="Tahoma" w:eastAsia="Times New Roman" w:hAnsi="Tahoma" w:cs="Tahoma"/>
          <w:b/>
          <w:bCs/>
          <w:color w:val="000000"/>
          <w:sz w:val="11"/>
          <w:szCs w:val="11"/>
          <w:lang w:eastAsia="ru-RU"/>
        </w:rPr>
        <w:br/>
      </w:r>
      <w:r w:rsidRPr="007A2A3D">
        <w:rPr>
          <w:rFonts w:ascii="Tahoma" w:eastAsia="Times New Roman" w:hAnsi="Tahoma" w:cs="Tahoma"/>
          <w:color w:val="000000"/>
          <w:sz w:val="11"/>
          <w:szCs w:val="11"/>
          <w:lang w:eastAsia="ru-RU"/>
        </w:rPr>
        <w:t>постановлением Администрации Курской области от 29.09.2011 №473-па «О разработке и утверждении административных регламентов осуществления государственного контроля (надзора) и административных регламентов</w:t>
      </w:r>
      <w:proofErr w:type="gramEnd"/>
      <w:r w:rsidRPr="007A2A3D">
        <w:rPr>
          <w:rFonts w:ascii="Tahoma" w:eastAsia="Times New Roman" w:hAnsi="Tahoma" w:cs="Tahoma"/>
          <w:color w:val="000000"/>
          <w:sz w:val="11"/>
          <w:szCs w:val="11"/>
          <w:lang w:eastAsia="ru-RU"/>
        </w:rPr>
        <w:t xml:space="preserve"> предоставления государственных услуг", постановлением Администрации Черемисиновского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в редакции постановления Администрации Черемисиновского района от 30.11.2018г. №616 Администрация Черемисиновского района ПОСТАНОВЛЯЕТ: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1.Утвердить прилагаемый административный регламент Администрации Черемисиновского района Курской области по предоставлению муниципальной услуги </w:t>
      </w:r>
      <w:r w:rsidRPr="007A2A3D">
        <w:rPr>
          <w:rFonts w:ascii="Tahoma" w:eastAsia="Times New Roman" w:hAnsi="Tahoma" w:cs="Tahoma"/>
          <w:b/>
          <w:bCs/>
          <w:color w:val="000000"/>
          <w:sz w:val="11"/>
          <w:lang w:eastAsia="ru-RU"/>
        </w:rPr>
        <w:t> </w:t>
      </w:r>
      <w:r w:rsidRPr="007A2A3D">
        <w:rPr>
          <w:rFonts w:ascii="Tahoma" w:eastAsia="Times New Roman" w:hAnsi="Tahoma" w:cs="Tahoma"/>
          <w:color w:val="000000"/>
          <w:sz w:val="11"/>
          <w:szCs w:val="11"/>
          <w:lang w:eastAsia="ru-RU"/>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w:t>
      </w:r>
      <w:r w:rsidRPr="007A2A3D">
        <w:rPr>
          <w:rFonts w:ascii="Tahoma" w:eastAsia="Times New Roman" w:hAnsi="Tahoma" w:cs="Tahoma"/>
          <w:b/>
          <w:bCs/>
          <w:color w:val="000000"/>
          <w:sz w:val="11"/>
          <w:lang w:eastAsia="ru-RU"/>
        </w:rPr>
        <w:t> </w:t>
      </w:r>
      <w:r w:rsidRPr="007A2A3D">
        <w:rPr>
          <w:rFonts w:ascii="Tahoma" w:eastAsia="Times New Roman" w:hAnsi="Tahoma" w:cs="Tahoma"/>
          <w:color w:val="000000"/>
          <w:sz w:val="11"/>
          <w:szCs w:val="11"/>
          <w:lang w:eastAsia="ru-RU"/>
        </w:rPr>
        <w:t>в собственность или аренду на торгах» в новой редакции.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2. </w:t>
      </w:r>
      <w:proofErr w:type="gramStart"/>
      <w:r w:rsidRPr="007A2A3D">
        <w:rPr>
          <w:rFonts w:ascii="Tahoma" w:eastAsia="Times New Roman" w:hAnsi="Tahoma" w:cs="Tahoma"/>
          <w:color w:val="000000"/>
          <w:sz w:val="11"/>
          <w:szCs w:val="11"/>
          <w:lang w:eastAsia="ru-RU"/>
        </w:rPr>
        <w:t>Признать утратившим силу постановление Администрации Черемисиновского района от 01.08.2018 №415 «Предоставление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и земельных участков, расположенных на межселенных территориях муниципального района</w:t>
      </w:r>
      <w:r w:rsidRPr="007A2A3D">
        <w:rPr>
          <w:rFonts w:ascii="Tahoma" w:eastAsia="Times New Roman" w:hAnsi="Tahoma" w:cs="Tahoma"/>
          <w:b/>
          <w:bCs/>
          <w:color w:val="000000"/>
          <w:sz w:val="11"/>
          <w:lang w:eastAsia="ru-RU"/>
        </w:rPr>
        <w:t> </w:t>
      </w:r>
      <w:r w:rsidRPr="007A2A3D">
        <w:rPr>
          <w:rFonts w:ascii="Tahoma" w:eastAsia="Times New Roman" w:hAnsi="Tahoma" w:cs="Tahoma"/>
          <w:color w:val="000000"/>
          <w:sz w:val="11"/>
          <w:szCs w:val="11"/>
          <w:lang w:eastAsia="ru-RU"/>
        </w:rPr>
        <w:t>в собственность или аренду на торгах»</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3.Заместителю управляющего делами, начальнику отдела по организационной и кадровой работе Администрации Черемисиновского района Курской области (С.В.Коротков) обеспечить размещение административного регламента Администрации Черемисиновского района Курской области по предоставлению муниципальной услуги «Предоставление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в собственность</w:t>
      </w:r>
      <w:proofErr w:type="gramEnd"/>
      <w:r w:rsidRPr="007A2A3D">
        <w:rPr>
          <w:rFonts w:ascii="Tahoma" w:eastAsia="Times New Roman" w:hAnsi="Tahoma" w:cs="Tahoma"/>
          <w:color w:val="000000"/>
          <w:sz w:val="11"/>
          <w:szCs w:val="11"/>
          <w:lang w:eastAsia="ru-RU"/>
        </w:rPr>
        <w:t xml:space="preserve"> или аренду на торгах» в сети Интернет на официальном сайте Администрации Черемисиновского района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4.</w:t>
      </w:r>
      <w:proofErr w:type="gramStart"/>
      <w:r w:rsidRPr="007A2A3D">
        <w:rPr>
          <w:rFonts w:ascii="Tahoma" w:eastAsia="Times New Roman" w:hAnsi="Tahoma" w:cs="Tahoma"/>
          <w:color w:val="000000"/>
          <w:sz w:val="11"/>
          <w:szCs w:val="11"/>
          <w:lang w:eastAsia="ru-RU"/>
        </w:rPr>
        <w:t>Контроль за</w:t>
      </w:r>
      <w:proofErr w:type="gramEnd"/>
      <w:r w:rsidRPr="007A2A3D">
        <w:rPr>
          <w:rFonts w:ascii="Tahoma" w:eastAsia="Times New Roman" w:hAnsi="Tahoma" w:cs="Tahoma"/>
          <w:color w:val="000000"/>
          <w:sz w:val="11"/>
          <w:szCs w:val="11"/>
          <w:lang w:eastAsia="ru-RU"/>
        </w:rPr>
        <w:t xml:space="preserve"> исполнением настоящего постановления возложить на первого заместителя Главы Черемисиновского района, начальника управления аграрной политики Н.П.Головина.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5. Постановление вступает в силу со дня его опубликования.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Глава Черемисиновского района                                                  М.Н. Игнатов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Утвержден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постановлением  Администрации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Черемисиновского района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от  29 января 2019  года  №65</w:t>
      </w: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АДМИНИСТРАТИВНЫЙ РЕГЛАМЕНТ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предоставления Администрацией  Черемисиновского района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Курской области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в собственность или аренду на торгах»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I. Общие положения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1.1. Предмет регулирования административного регламента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Административный регламент предоставления  Администрацией </w:t>
      </w:r>
      <w:r w:rsidRPr="007A2A3D">
        <w:rPr>
          <w:rFonts w:ascii="Tahoma" w:eastAsia="Times New Roman" w:hAnsi="Tahoma" w:cs="Tahoma"/>
          <w:color w:val="000000"/>
          <w:sz w:val="11"/>
          <w:szCs w:val="11"/>
          <w:lang w:eastAsia="ru-RU"/>
        </w:rPr>
        <w:softHyphen/>
      </w:r>
      <w:r w:rsidRPr="007A2A3D">
        <w:rPr>
          <w:rFonts w:ascii="Tahoma" w:eastAsia="Times New Roman" w:hAnsi="Tahoma" w:cs="Tahoma"/>
          <w:color w:val="000000"/>
          <w:sz w:val="11"/>
          <w:szCs w:val="11"/>
          <w:lang w:eastAsia="ru-RU"/>
        </w:rPr>
        <w:softHyphen/>
      </w:r>
      <w:r w:rsidRPr="007A2A3D">
        <w:rPr>
          <w:rFonts w:ascii="Tahoma" w:eastAsia="Times New Roman" w:hAnsi="Tahoma" w:cs="Tahoma"/>
          <w:color w:val="000000"/>
          <w:sz w:val="11"/>
          <w:szCs w:val="11"/>
          <w:lang w:eastAsia="ru-RU"/>
        </w:rPr>
        <w:softHyphen/>
      </w:r>
      <w:r w:rsidRPr="007A2A3D">
        <w:rPr>
          <w:rFonts w:ascii="Tahoma" w:eastAsia="Times New Roman" w:hAnsi="Tahoma" w:cs="Tahoma"/>
          <w:color w:val="000000"/>
          <w:sz w:val="11"/>
          <w:szCs w:val="11"/>
          <w:lang w:eastAsia="ru-RU"/>
        </w:rPr>
        <w:softHyphen/>
      </w:r>
      <w:r w:rsidRPr="007A2A3D">
        <w:rPr>
          <w:rFonts w:ascii="Tahoma" w:eastAsia="Times New Roman" w:hAnsi="Tahoma" w:cs="Tahoma"/>
          <w:color w:val="000000"/>
          <w:sz w:val="11"/>
          <w:szCs w:val="11"/>
          <w:lang w:eastAsia="ru-RU"/>
        </w:rPr>
        <w:softHyphen/>
      </w:r>
      <w:r w:rsidRPr="007A2A3D">
        <w:rPr>
          <w:rFonts w:ascii="Tahoma" w:eastAsia="Times New Roman" w:hAnsi="Tahoma" w:cs="Tahoma"/>
          <w:color w:val="000000"/>
          <w:sz w:val="11"/>
          <w:szCs w:val="11"/>
          <w:lang w:eastAsia="ru-RU"/>
        </w:rPr>
        <w:softHyphen/>
      </w:r>
      <w:r w:rsidRPr="007A2A3D">
        <w:rPr>
          <w:rFonts w:ascii="Tahoma" w:eastAsia="Times New Roman" w:hAnsi="Tahoma" w:cs="Tahoma"/>
          <w:color w:val="000000"/>
          <w:sz w:val="11"/>
          <w:szCs w:val="11"/>
          <w:lang w:eastAsia="ru-RU"/>
        </w:rPr>
        <w:softHyphen/>
      </w:r>
      <w:r w:rsidRPr="007A2A3D">
        <w:rPr>
          <w:rFonts w:ascii="Tahoma" w:eastAsia="Times New Roman" w:hAnsi="Tahoma" w:cs="Tahoma"/>
          <w:color w:val="000000"/>
          <w:sz w:val="11"/>
          <w:szCs w:val="11"/>
          <w:lang w:eastAsia="ru-RU"/>
        </w:rPr>
        <w:softHyphen/>
      </w:r>
      <w:r w:rsidRPr="007A2A3D">
        <w:rPr>
          <w:rFonts w:ascii="Tahoma" w:eastAsia="Times New Roman" w:hAnsi="Tahoma" w:cs="Tahoma"/>
          <w:color w:val="000000"/>
          <w:sz w:val="11"/>
          <w:szCs w:val="11"/>
          <w:lang w:eastAsia="ru-RU"/>
        </w:rPr>
        <w:softHyphen/>
        <w:t xml:space="preserve"> Черемисиновского района Курской области  муниципальной услуги «Предоставление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w:t>
      </w:r>
      <w:proofErr w:type="gramStart"/>
      <w:r w:rsidRPr="007A2A3D">
        <w:rPr>
          <w:rFonts w:ascii="Tahoma" w:eastAsia="Times New Roman" w:hAnsi="Tahoma" w:cs="Tahoma"/>
          <w:color w:val="000000"/>
          <w:sz w:val="11"/>
          <w:szCs w:val="11"/>
          <w:lang w:eastAsia="ru-RU"/>
        </w:rPr>
        <w:t xml:space="preserve"> ,</w:t>
      </w:r>
      <w:proofErr w:type="gramEnd"/>
      <w:r w:rsidRPr="007A2A3D">
        <w:rPr>
          <w:rFonts w:ascii="Tahoma" w:eastAsia="Times New Roman" w:hAnsi="Tahoma" w:cs="Tahoma"/>
          <w:color w:val="000000"/>
          <w:sz w:val="11"/>
          <w:szCs w:val="11"/>
          <w:lang w:eastAsia="ru-RU"/>
        </w:rPr>
        <w:t xml:space="preserve"> в собственность или аренду на торгах»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1.2. Круг заявителей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Заявителями являются физические,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6" w:history="1">
        <w:r w:rsidRPr="007A2A3D">
          <w:rPr>
            <w:rFonts w:ascii="Tahoma" w:eastAsia="Times New Roman" w:hAnsi="Tahoma" w:cs="Tahoma"/>
            <w:color w:val="33A6E3"/>
            <w:sz w:val="11"/>
            <w:lang w:eastAsia="ru-RU"/>
          </w:rPr>
          <w:t>частью 4 статьи 18</w:t>
        </w:r>
      </w:hyperlink>
      <w:r w:rsidRPr="007A2A3D">
        <w:rPr>
          <w:rFonts w:ascii="Tahoma" w:eastAsia="Times New Roman" w:hAnsi="Tahoma" w:cs="Tahoma"/>
          <w:color w:val="000000"/>
          <w:sz w:val="11"/>
          <w:szCs w:val="11"/>
          <w:lang w:eastAsia="ru-RU"/>
        </w:rPr>
        <w:t>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w:t>
      </w:r>
      <w:proofErr w:type="gramEnd"/>
      <w:r w:rsidRPr="007A2A3D">
        <w:rPr>
          <w:rFonts w:ascii="Tahoma" w:eastAsia="Times New Roman" w:hAnsi="Tahoma" w:cs="Tahoma"/>
          <w:color w:val="000000"/>
          <w:sz w:val="11"/>
          <w:szCs w:val="11"/>
          <w:lang w:eastAsia="ru-RU"/>
        </w:rPr>
        <w:t xml:space="preserve"> оказываться поддержка в соответствии с </w:t>
      </w:r>
      <w:hyperlink r:id="rId7" w:history="1">
        <w:r w:rsidRPr="007A2A3D">
          <w:rPr>
            <w:rFonts w:ascii="Tahoma" w:eastAsia="Times New Roman" w:hAnsi="Tahoma" w:cs="Tahoma"/>
            <w:color w:val="33A6E3"/>
            <w:sz w:val="11"/>
            <w:lang w:eastAsia="ru-RU"/>
          </w:rPr>
          <w:t>частью 3 статьи 14</w:t>
        </w:r>
      </w:hyperlink>
      <w:r w:rsidRPr="007A2A3D">
        <w:rPr>
          <w:rFonts w:ascii="Tahoma" w:eastAsia="Times New Roman" w:hAnsi="Tahoma" w:cs="Tahoma"/>
          <w:color w:val="000000"/>
          <w:sz w:val="11"/>
          <w:szCs w:val="11"/>
          <w:lang w:eastAsia="ru-RU"/>
        </w:rPr>
        <w:t> указанного Федерального закона.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1.3. Требования к порядку информирования о предоставлении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муниципальной услуги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lastRenderedPageBreak/>
        <w:t xml:space="preserve">1.3.1. </w:t>
      </w:r>
      <w:proofErr w:type="gramStart"/>
      <w:r w:rsidRPr="007A2A3D">
        <w:rPr>
          <w:rFonts w:ascii="Tahoma" w:eastAsia="Times New Roman" w:hAnsi="Tahoma" w:cs="Tahoma"/>
          <w:b/>
          <w:bCs/>
          <w:color w:val="000000"/>
          <w:sz w:val="11"/>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Информирование заявителей организуется следующим образом: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индивидуальное информирование (устное, письменное);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публичное информирование (средства массовой информации, сеть «Интернет»).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Информирование заявителей организуется следующим образом: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индивидуальное информирование (устное, письменное);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публичное информирование (средства массовой информации, сеть «Интернет»).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Индивидуальное устное информирование осуществляется специалистами Администрации Черемисиновского района Курской области</w:t>
      </w:r>
      <w:r w:rsidRPr="007A2A3D">
        <w:rPr>
          <w:rFonts w:ascii="Tahoma" w:eastAsia="Times New Roman" w:hAnsi="Tahoma" w:cs="Tahoma"/>
          <w:b/>
          <w:bCs/>
          <w:color w:val="000000"/>
          <w:sz w:val="11"/>
          <w:lang w:eastAsia="ru-RU"/>
        </w:rPr>
        <w:t>  </w:t>
      </w:r>
      <w:r w:rsidRPr="007A2A3D">
        <w:rPr>
          <w:rFonts w:ascii="Tahoma" w:eastAsia="Times New Roman" w:hAnsi="Tahoma" w:cs="Tahoma"/>
          <w:color w:val="000000"/>
          <w:sz w:val="11"/>
          <w:szCs w:val="11"/>
          <w:lang w:eastAsia="ru-RU"/>
        </w:rPr>
        <w:t>(далее - Администрация)   при обращении заявителей за информацией лично (в том числе по телефону).</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Время индивидуального устного информирования заявителя  (в том числе по телефону) не может превышать 10 минут.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При ответах на телефонные звонки и устные обращения специалисты соблюдают  правила служебной этики.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Письменное, индивидуальное информирование осуществляется в письменной форме за подписью Главы Черемисиновского района Курской области.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7A2A3D">
        <w:rPr>
          <w:rFonts w:ascii="Tahoma" w:eastAsia="Times New Roman" w:hAnsi="Tahoma" w:cs="Tahoma"/>
          <w:color w:val="000000"/>
          <w:sz w:val="11"/>
          <w:szCs w:val="11"/>
          <w:lang w:eastAsia="ru-RU"/>
        </w:rPr>
        <w:t>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7A2A3D">
          <w:rPr>
            <w:rFonts w:ascii="Tahoma" w:eastAsia="Times New Roman" w:hAnsi="Tahoma" w:cs="Tahoma"/>
            <w:color w:val="33A6E3"/>
            <w:sz w:val="11"/>
            <w:lang w:eastAsia="ru-RU"/>
          </w:rPr>
          <w:t>части 2 статьи 6</w:t>
        </w:r>
      </w:hyperlink>
      <w:r w:rsidRPr="007A2A3D">
        <w:rPr>
          <w:rFonts w:ascii="Tahoma" w:eastAsia="Times New Roman" w:hAnsi="Tahoma" w:cs="Tahoma"/>
          <w:color w:val="000000"/>
          <w:sz w:val="11"/>
          <w:szCs w:val="11"/>
          <w:lang w:eastAsia="ru-RU"/>
        </w:rPr>
        <w:t> Федерального закона «О порядке рассмотрения обращений граждан Российской</w:t>
      </w:r>
      <w:proofErr w:type="gramEnd"/>
      <w:r w:rsidRPr="007A2A3D">
        <w:rPr>
          <w:rFonts w:ascii="Tahoma" w:eastAsia="Times New Roman" w:hAnsi="Tahoma" w:cs="Tahoma"/>
          <w:color w:val="000000"/>
          <w:sz w:val="11"/>
          <w:szCs w:val="11"/>
          <w:lang w:eastAsia="ru-RU"/>
        </w:rPr>
        <w:t xml:space="preserve"> Федерации» на официальном сайте Администрации в информационно-телекоммуникационной сети «Интернет».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xml:space="preserve">На Едином  портале можно получить информацию </w:t>
      </w:r>
      <w:proofErr w:type="gramStart"/>
      <w:r w:rsidRPr="007A2A3D">
        <w:rPr>
          <w:rFonts w:ascii="Tahoma" w:eastAsia="Times New Roman" w:hAnsi="Tahoma" w:cs="Tahoma"/>
          <w:b/>
          <w:bCs/>
          <w:color w:val="000000"/>
          <w:sz w:val="11"/>
          <w:lang w:eastAsia="ru-RU"/>
        </w:rPr>
        <w:t>о</w:t>
      </w:r>
      <w:proofErr w:type="gramEnd"/>
      <w:r w:rsidRPr="007A2A3D">
        <w:rPr>
          <w:rFonts w:ascii="Tahoma" w:eastAsia="Times New Roman" w:hAnsi="Tahoma" w:cs="Tahoma"/>
          <w:b/>
          <w:bCs/>
          <w:color w:val="000000"/>
          <w:sz w:val="11"/>
          <w:lang w:eastAsia="ru-RU"/>
        </w:rPr>
        <w:t xml:space="preserve"> (об):</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круге</w:t>
      </w:r>
      <w:proofErr w:type="gramEnd"/>
      <w:r w:rsidRPr="007A2A3D">
        <w:rPr>
          <w:rFonts w:ascii="Tahoma" w:eastAsia="Times New Roman" w:hAnsi="Tahoma" w:cs="Tahoma"/>
          <w:color w:val="000000"/>
          <w:sz w:val="11"/>
          <w:szCs w:val="11"/>
          <w:lang w:eastAsia="ru-RU"/>
        </w:rPr>
        <w:t xml:space="preserve"> заявителей;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сроке</w:t>
      </w:r>
      <w:proofErr w:type="gramEnd"/>
      <w:r w:rsidRPr="007A2A3D">
        <w:rPr>
          <w:rFonts w:ascii="Tahoma" w:eastAsia="Times New Roman" w:hAnsi="Tahoma" w:cs="Tahoma"/>
          <w:color w:val="000000"/>
          <w:sz w:val="11"/>
          <w:szCs w:val="11"/>
          <w:lang w:eastAsia="ru-RU"/>
        </w:rPr>
        <w:t xml:space="preserve">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результате</w:t>
      </w:r>
      <w:proofErr w:type="gramEnd"/>
      <w:r w:rsidRPr="007A2A3D">
        <w:rPr>
          <w:rFonts w:ascii="Tahoma" w:eastAsia="Times New Roman" w:hAnsi="Tahoma" w:cs="Tahoma"/>
          <w:color w:val="000000"/>
          <w:sz w:val="11"/>
          <w:szCs w:val="11"/>
          <w:lang w:eastAsia="ru-RU"/>
        </w:rPr>
        <w:t xml:space="preserve"> предоставления муниципальной услуги, порядке выдачи результата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размере</w:t>
      </w:r>
      <w:proofErr w:type="gramEnd"/>
      <w:r w:rsidRPr="007A2A3D">
        <w:rPr>
          <w:rFonts w:ascii="Tahoma" w:eastAsia="Times New Roman" w:hAnsi="Tahoma" w:cs="Tahoma"/>
          <w:color w:val="000000"/>
          <w:sz w:val="11"/>
          <w:szCs w:val="11"/>
          <w:lang w:eastAsia="ru-RU"/>
        </w:rPr>
        <w:t xml:space="preserve"> государственной пошлины, взимаемой за предоставление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праве</w:t>
      </w:r>
      <w:proofErr w:type="gramEnd"/>
      <w:r w:rsidRPr="007A2A3D">
        <w:rPr>
          <w:rFonts w:ascii="Tahoma" w:eastAsia="Times New Roman" w:hAnsi="Tahoma" w:cs="Tahoma"/>
          <w:color w:val="000000"/>
          <w:sz w:val="11"/>
          <w:szCs w:val="11"/>
          <w:lang w:eastAsia="ru-RU"/>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исчерпывающем </w:t>
      </w:r>
      <w:proofErr w:type="gramStart"/>
      <w:r w:rsidRPr="007A2A3D">
        <w:rPr>
          <w:rFonts w:ascii="Tahoma" w:eastAsia="Times New Roman" w:hAnsi="Tahoma" w:cs="Tahoma"/>
          <w:color w:val="000000"/>
          <w:sz w:val="11"/>
          <w:szCs w:val="11"/>
          <w:lang w:eastAsia="ru-RU"/>
        </w:rPr>
        <w:t>перечне</w:t>
      </w:r>
      <w:proofErr w:type="gramEnd"/>
      <w:r w:rsidRPr="007A2A3D">
        <w:rPr>
          <w:rFonts w:ascii="Tahoma" w:eastAsia="Times New Roman" w:hAnsi="Tahoma" w:cs="Tahoma"/>
          <w:color w:val="000000"/>
          <w:sz w:val="11"/>
          <w:szCs w:val="11"/>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формы заявлений (уведомлений, сообщений), используемые при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Информация об услуге предоставляется бесплатно.</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На информационных стендах в </w:t>
      </w:r>
      <w:proofErr w:type="gramStart"/>
      <w:r w:rsidRPr="007A2A3D">
        <w:rPr>
          <w:rFonts w:ascii="Tahoma" w:eastAsia="Times New Roman" w:hAnsi="Tahoma" w:cs="Tahoma"/>
          <w:color w:val="000000"/>
          <w:sz w:val="11"/>
          <w:szCs w:val="11"/>
          <w:lang w:eastAsia="ru-RU"/>
        </w:rPr>
        <w:t>помещении, предназначенном для предоставления муниципальной услуги размещается</w:t>
      </w:r>
      <w:proofErr w:type="gramEnd"/>
      <w:r w:rsidRPr="007A2A3D">
        <w:rPr>
          <w:rFonts w:ascii="Tahoma" w:eastAsia="Times New Roman" w:hAnsi="Tahoma" w:cs="Tahoma"/>
          <w:color w:val="000000"/>
          <w:sz w:val="11"/>
          <w:szCs w:val="11"/>
          <w:lang w:eastAsia="ru-RU"/>
        </w:rPr>
        <w:t xml:space="preserve"> следующая информация: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перечни документов, необходимых для предоставления муниципальной услуги, и требования, предъявляемые  к этим документам;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порядок обжалования решения, действий или бездействия должностных лиц, предоставляющих муниципальную услугу;</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основания отказа в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основания приостановления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порядок информирования о ходе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порядок получения консультаций;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образцы оформления документов, необходимых для предоставления муниципальной услуги, и требования к ним.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sidRPr="007A2A3D">
        <w:rPr>
          <w:rFonts w:ascii="Tahoma" w:eastAsia="Times New Roman" w:hAnsi="Tahoma" w:cs="Tahoma"/>
          <w:color w:val="000000"/>
          <w:sz w:val="11"/>
          <w:szCs w:val="11"/>
          <w:lang w:eastAsia="ru-RU"/>
        </w:rPr>
        <w:t>телефона-автоинформатора</w:t>
      </w:r>
      <w:proofErr w:type="spellEnd"/>
      <w:r w:rsidRPr="007A2A3D">
        <w:rPr>
          <w:rFonts w:ascii="Tahoma" w:eastAsia="Times New Roman" w:hAnsi="Tahoma" w:cs="Tahoma"/>
          <w:color w:val="000000"/>
          <w:sz w:val="11"/>
          <w:szCs w:val="11"/>
          <w:lang w:eastAsia="ru-RU"/>
        </w:rPr>
        <w:t>, а также многофункциональных центров предоставления государственных и муниципальных услуг</w:t>
      </w:r>
      <w:r w:rsidRPr="007A2A3D">
        <w:rPr>
          <w:rFonts w:ascii="Tahoma" w:eastAsia="Times New Roman" w:hAnsi="Tahoma" w:cs="Tahoma"/>
          <w:b/>
          <w:bCs/>
          <w:color w:val="000000"/>
          <w:sz w:val="11"/>
          <w:lang w:eastAsia="ru-RU"/>
        </w:rPr>
        <w:t>;</w:t>
      </w:r>
      <w:r w:rsidRPr="007A2A3D">
        <w:rPr>
          <w:rFonts w:ascii="Tahoma" w:eastAsia="Times New Roman" w:hAnsi="Tahoma" w:cs="Tahoma"/>
          <w:color w:val="000000"/>
          <w:sz w:val="11"/>
          <w:szCs w:val="11"/>
          <w:lang w:eastAsia="ru-RU"/>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7A2A3D">
        <w:rPr>
          <w:rFonts w:ascii="Tahoma" w:eastAsia="Times New Roman" w:hAnsi="Tahoma" w:cs="Tahoma"/>
          <w:color w:val="000000"/>
          <w:sz w:val="11"/>
          <w:szCs w:val="11"/>
          <w:lang w:eastAsia="ru-RU"/>
        </w:rPr>
        <w:t>размещена</w:t>
      </w:r>
      <w:proofErr w:type="gramEnd"/>
      <w:r w:rsidRPr="007A2A3D">
        <w:rPr>
          <w:rFonts w:ascii="Tahoma" w:eastAsia="Times New Roman" w:hAnsi="Tahoma" w:cs="Tahoma"/>
          <w:color w:val="000000"/>
          <w:sz w:val="11"/>
          <w:szCs w:val="11"/>
          <w:lang w:eastAsia="ru-RU"/>
        </w:rPr>
        <w:t xml:space="preserve"> на  официальном сайте Администрации Черемисиновского района Курской области </w:t>
      </w:r>
      <w:r w:rsidRPr="007A2A3D">
        <w:rPr>
          <w:rFonts w:ascii="Tahoma" w:eastAsia="Times New Roman" w:hAnsi="Tahoma" w:cs="Tahoma"/>
          <w:color w:val="000000"/>
          <w:sz w:val="11"/>
          <w:szCs w:val="11"/>
          <w:u w:val="single"/>
          <w:lang w:eastAsia="ru-RU"/>
        </w:rPr>
        <w:t>http:/</w:t>
      </w:r>
      <w:r w:rsidRPr="007A2A3D">
        <w:rPr>
          <w:rFonts w:ascii="Tahoma" w:eastAsia="Times New Roman" w:hAnsi="Tahoma" w:cs="Tahoma"/>
          <w:color w:val="000000"/>
          <w:sz w:val="11"/>
          <w:szCs w:val="11"/>
          <w:lang w:eastAsia="ru-RU"/>
        </w:rPr>
        <w:t> </w:t>
      </w:r>
      <w:proofErr w:type="spellStart"/>
      <w:r w:rsidRPr="007A2A3D">
        <w:rPr>
          <w:rFonts w:ascii="Tahoma" w:eastAsia="Times New Roman" w:hAnsi="Tahoma" w:cs="Tahoma"/>
          <w:color w:val="000000"/>
          <w:sz w:val="11"/>
          <w:szCs w:val="11"/>
          <w:u w:val="single"/>
          <w:lang w:eastAsia="ru-RU"/>
        </w:rPr>
        <w:t>cher.rkursk.ru</w:t>
      </w:r>
      <w:proofErr w:type="spellEnd"/>
      <w:r w:rsidRPr="007A2A3D">
        <w:rPr>
          <w:rFonts w:ascii="Tahoma" w:eastAsia="Times New Roman" w:hAnsi="Tahoma" w:cs="Tahoma"/>
          <w:color w:val="000000"/>
          <w:sz w:val="11"/>
          <w:szCs w:val="11"/>
          <w:u w:val="single"/>
          <w:lang w:eastAsia="ru-RU"/>
        </w:rPr>
        <w:t xml:space="preserve">  </w:t>
      </w:r>
      <w:r w:rsidRPr="007A2A3D">
        <w:rPr>
          <w:rFonts w:ascii="Tahoma" w:eastAsia="Times New Roman" w:hAnsi="Tahoma" w:cs="Tahoma"/>
          <w:color w:val="000000"/>
          <w:sz w:val="11"/>
          <w:szCs w:val="11"/>
          <w:lang w:eastAsia="ru-RU"/>
        </w:rPr>
        <w:t>и  на Едином портале </w:t>
      </w:r>
      <w:hyperlink r:id="rId9" w:history="1">
        <w:r w:rsidRPr="007A2A3D">
          <w:rPr>
            <w:rFonts w:ascii="Tahoma" w:eastAsia="Times New Roman" w:hAnsi="Tahoma" w:cs="Tahoma"/>
            <w:color w:val="33A6E3"/>
            <w:sz w:val="11"/>
            <w:lang w:eastAsia="ru-RU"/>
          </w:rPr>
          <w:t>https://www.gosuslugi.ru.»</w:t>
        </w:r>
      </w:hyperlink>
      <w:r w:rsidRPr="007A2A3D">
        <w:rPr>
          <w:rFonts w:ascii="Tahoma" w:eastAsia="Times New Roman" w:hAnsi="Tahoma" w:cs="Tahoma"/>
          <w:color w:val="000000"/>
          <w:sz w:val="11"/>
          <w:szCs w:val="11"/>
          <w:u w:val="single"/>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II. Стандарт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2.1. Наименование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2.1.1. 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в собственность или аренду на торгах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2.2. Наименование органа местного самоуправления, предоставляющего услугу</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2.2.1. Муниципальная услуга предоставляется Администрацией Черемисиновского района Курской области. </w:t>
      </w:r>
      <w:proofErr w:type="gramStart"/>
      <w:r w:rsidRPr="007A2A3D">
        <w:rPr>
          <w:rFonts w:ascii="Tahoma" w:eastAsia="Times New Roman" w:hAnsi="Tahoma" w:cs="Tahoma"/>
          <w:color w:val="000000"/>
          <w:sz w:val="11"/>
          <w:szCs w:val="11"/>
          <w:lang w:eastAsia="ru-RU"/>
        </w:rPr>
        <w:t>Непосредственно услугу предоставляет отдел муниципального имущества и земельных правоотношений управления аграрной политики администрации Черемисиновского района Курской области далее – Администрация).</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2.2.2. Наименование учреждений, организаций, принимающих участие в оказании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 Управление Федеральной службы государственной регистрации, кадастра и картографии по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 Управление Федеральной налоговой службы по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7A2A3D">
        <w:rPr>
          <w:rFonts w:ascii="Tahoma" w:eastAsia="Times New Roman" w:hAnsi="Tahoma" w:cs="Tahoma"/>
          <w:color w:val="000000"/>
          <w:sz w:val="11"/>
          <w:szCs w:val="11"/>
          <w:lang w:eastAsia="ru-RU"/>
        </w:rPr>
        <w:t xml:space="preserve">, которые являются необходимыми и обязательными для предоставления услуг, </w:t>
      </w:r>
      <w:proofErr w:type="gramStart"/>
      <w:r w:rsidRPr="007A2A3D">
        <w:rPr>
          <w:rFonts w:ascii="Tahoma" w:eastAsia="Times New Roman" w:hAnsi="Tahoma" w:cs="Tahoma"/>
          <w:color w:val="000000"/>
          <w:sz w:val="11"/>
          <w:szCs w:val="11"/>
          <w:lang w:eastAsia="ru-RU"/>
        </w:rPr>
        <w:t>утвержденный</w:t>
      </w:r>
      <w:proofErr w:type="gramEnd"/>
      <w:r w:rsidRPr="007A2A3D">
        <w:rPr>
          <w:rFonts w:ascii="Tahoma" w:eastAsia="Times New Roman" w:hAnsi="Tahoma" w:cs="Tahoma"/>
          <w:color w:val="000000"/>
          <w:sz w:val="11"/>
          <w:szCs w:val="11"/>
          <w:lang w:eastAsia="ru-RU"/>
        </w:rPr>
        <w:t xml:space="preserve">  нормативным правовым актом представительного органа местного самоуправления.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2.3. Описание результата предоставления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Результатом предоставления муниципальной услуги является: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проект договора аренды земельного участка или договора купли-продажи земельного участков;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договор договора о комплексном освоении территории (в случае, если заявитель признан победителем аукциона или единственным участником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решение об отказе в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аукциона на право заключения договоров аренды земельных участков.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2.4.1. Общий срок предоставления муниципальной услуги составляет не более  125  календарных дней со дня регистрации заявления и включает в себя следующие сроки: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1) не более 60 календарных дней для принятия решения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о проведении аукциона на право заключения договора аренды земельного участка или для подготовки отказа в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 не более 65 календарных дней для проведения аукциона по продаже земельного участка или аукциона на право заключения договора аренды земельного участка и для подготовки договора купли-продажи (аренды) земельного участка, комплексного освоения территории.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lastRenderedPageBreak/>
        <w:t>2.4.2. Выдача решения об отказе в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аукциона на право заключения договоров аренды земельных участков, осуществляется в течение 2 рабочих дней.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Договор купли-продажи (аренды) земельного участка, договор комплексного освоения территории направляется победителю аукциона или заявителю, признанному единственным участником аукциона, в десятидневный срок со дня составления протокола о результатах аукциона или протокола рассмотрения заявок на участие в аукционе.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2.5. Перечень нормативных правовых актов, регулирующих отношения, возникающие в связи с предоставлением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0" w:history="1">
        <w:r w:rsidRPr="007A2A3D">
          <w:rPr>
            <w:rFonts w:ascii="Tahoma" w:eastAsia="Times New Roman" w:hAnsi="Tahoma" w:cs="Tahoma"/>
            <w:color w:val="33A6E3"/>
            <w:sz w:val="11"/>
            <w:lang w:eastAsia="ru-RU"/>
          </w:rPr>
          <w:t>http:// cher.rkursk.ru </w:t>
        </w:r>
      </w:hyperlink>
      <w:r w:rsidRPr="007A2A3D">
        <w:rPr>
          <w:rFonts w:ascii="Tahoma" w:eastAsia="Times New Roman" w:hAnsi="Tahoma" w:cs="Tahoma"/>
          <w:color w:val="000000"/>
          <w:sz w:val="11"/>
          <w:szCs w:val="11"/>
          <w:lang w:eastAsia="ru-RU"/>
        </w:rPr>
        <w:t>    в сети «Интернет», а также  на  Едином портале https://www.gosuslugi.ru.</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2.6.1. Для предоставления земельного участка в аренду на торгах необходимы следующие документы: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 заявка на участие в аукционе по установленной в извещении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форме с указанием банковских реквизитов счета для возврата задатка;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Заявку можно направить в форме электронного документа по выбору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путем заполнения формы запроса, размещенной на официальном сайте администрации района в сети Интернет (далее - официальный сайт), в том числе посредством отправки через «Личный кабинет» Единого портала;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путем направления электронного документа в уполномоченный орган на официальную электронную почту.</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2) копии документов, удостоверяющих личность заявителя (для граждан);</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2.6.2. Заявление предоставляется на бумажном носителе  посредством почтового отправления или  при личном обращении заявителя либо его уполномоченного представителя или путем направления электронного документа на официальную электронную почту органа местного самоуправления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2.6.3. 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i/>
          <w:iCs/>
          <w:color w:val="000000"/>
          <w:sz w:val="11"/>
          <w:lang w:eastAsia="ru-RU"/>
        </w:rPr>
        <w:t>            </w:t>
      </w:r>
      <w:r w:rsidRPr="007A2A3D">
        <w:rPr>
          <w:rFonts w:ascii="Tahoma" w:eastAsia="Times New Roman" w:hAnsi="Tahoma" w:cs="Tahoma"/>
          <w:color w:val="000000"/>
          <w:sz w:val="11"/>
          <w:szCs w:val="11"/>
          <w:lang w:eastAsia="ru-RU"/>
        </w:rPr>
        <w:t>Для принятия решения  о предоставлении земельного участка администрация района от государственных органов власти запрашиваются следующие документы: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 выписка из Единого государственного реестра недвижимости;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 выписка из Единого государственного реестра юридических лиц в отношении заявителя - юридического лица или из Единого государственного реестра индивидуальных предпринимателей в отношении заявителя - индивидуального предпринимателя;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 информация о параметрах разрешенного строительства в случае, если в соответствии с разрешенным использованием земельного участка предусматривается возможность строительства зданий, сооружений;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Непредставление заявителем указанных документов не является основанием для отказа заявителю в предоставлении государственной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муниципальные услуги  в Администрацию не может являться основанием для отказа в предоставлении заявителю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2.8. Указание на запрет требовать от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Не допускается требовать от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7A2A3D">
        <w:rPr>
          <w:rFonts w:ascii="Tahoma" w:eastAsia="Times New Roman" w:hAnsi="Tahoma" w:cs="Tahoma"/>
          <w:color w:val="000000"/>
          <w:sz w:val="11"/>
          <w:szCs w:val="11"/>
          <w:lang w:eastAsia="ru-RU"/>
        </w:rPr>
        <w:t xml:space="preserve"> Заявитель вправе представить указанные документы и информацию  по собственной инициативе;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w:t>
      </w:r>
      <w:proofErr w:type="gramEnd"/>
      <w:r w:rsidRPr="007A2A3D">
        <w:rPr>
          <w:rFonts w:ascii="Tahoma" w:eastAsia="Times New Roman" w:hAnsi="Tahoma" w:cs="Tahoma"/>
          <w:color w:val="000000"/>
          <w:sz w:val="11"/>
          <w:szCs w:val="11"/>
          <w:lang w:eastAsia="ru-RU"/>
        </w:rPr>
        <w:t xml:space="preserve"> муниципальных услуг.</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2.9. Исчерпывающий перечень оснований для отказа в приеме документов, необходимых для предоставления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2.10. Исчерпывающий перечень оснований для приостановления предоставления муниципальной или отказа в предоставлении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2.10.1. Основанием для приостановления предоставления муниципальной услуги является: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 наличие на момент поступления в уполномоченный орган заявления об утверждении схемы расположения земельного </w:t>
      </w:r>
      <w:proofErr w:type="gramStart"/>
      <w:r w:rsidRPr="007A2A3D">
        <w:rPr>
          <w:rFonts w:ascii="Tahoma" w:eastAsia="Times New Roman" w:hAnsi="Tahoma" w:cs="Tahoma"/>
          <w:color w:val="000000"/>
          <w:sz w:val="11"/>
          <w:szCs w:val="11"/>
          <w:lang w:eastAsia="ru-RU"/>
        </w:rPr>
        <w:t>участка</w:t>
      </w:r>
      <w:proofErr w:type="gramEnd"/>
      <w:r w:rsidRPr="007A2A3D">
        <w:rPr>
          <w:rFonts w:ascii="Tahoma" w:eastAsia="Times New Roman" w:hAnsi="Tahoma" w:cs="Tahoma"/>
          <w:color w:val="000000"/>
          <w:sz w:val="11"/>
          <w:szCs w:val="11"/>
          <w:lang w:eastAsia="ru-RU"/>
        </w:rPr>
        <w:t xml:space="preserve"> на рассмотрении такого органа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2.10.2. Основания для отказа в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 границы земельного участка подлежат уточнению в соответствии с требованиями Федерального закона "О кадастровой деятельности";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6) земельный участок не отнесен к определенной категории земель;</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11) земельный участок ограничен в обороте, за исключением случая проведения аукциона на право заключения договора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16) в отношении земельного участка принято решение о предварительном согласовании его предоставления;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A2A3D">
        <w:rPr>
          <w:rFonts w:ascii="Tahoma" w:eastAsia="Times New Roman" w:hAnsi="Tahoma" w:cs="Tahoma"/>
          <w:color w:val="000000"/>
          <w:sz w:val="11"/>
          <w:szCs w:val="11"/>
          <w:lang w:eastAsia="ru-RU"/>
        </w:rPr>
        <w:t>жд в св</w:t>
      </w:r>
      <w:proofErr w:type="gramEnd"/>
      <w:r w:rsidRPr="007A2A3D">
        <w:rPr>
          <w:rFonts w:ascii="Tahoma" w:eastAsia="Times New Roman" w:hAnsi="Tahoma" w:cs="Tahoma"/>
          <w:color w:val="000000"/>
          <w:sz w:val="11"/>
          <w:szCs w:val="11"/>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Заявитель не допускается к участию в аукционе в следующих случаях: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1) непредставление необходимых для участия в аукционе документов или представление недостоверных сведений;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2) </w:t>
      </w:r>
      <w:proofErr w:type="spellStart"/>
      <w:r w:rsidRPr="007A2A3D">
        <w:rPr>
          <w:rFonts w:ascii="Tahoma" w:eastAsia="Times New Roman" w:hAnsi="Tahoma" w:cs="Tahoma"/>
          <w:color w:val="000000"/>
          <w:sz w:val="11"/>
          <w:szCs w:val="11"/>
          <w:lang w:eastAsia="ru-RU"/>
        </w:rPr>
        <w:t>непоступление</w:t>
      </w:r>
      <w:proofErr w:type="spellEnd"/>
      <w:r w:rsidRPr="007A2A3D">
        <w:rPr>
          <w:rFonts w:ascii="Tahoma" w:eastAsia="Times New Roman" w:hAnsi="Tahoma" w:cs="Tahoma"/>
          <w:color w:val="000000"/>
          <w:sz w:val="11"/>
          <w:szCs w:val="11"/>
          <w:lang w:eastAsia="ru-RU"/>
        </w:rPr>
        <w:t xml:space="preserve"> задатка на дату рассмотрения заявок на участие в аукционе;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lastRenderedPageBreak/>
        <w:t>Услуг, которые являются необходимыми и обязательными для предоставления муниципальной услуги, действующим законодательством не предусмотрено.</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 случае</w:t>
      </w:r>
      <w:proofErr w:type="gramStart"/>
      <w:r w:rsidRPr="007A2A3D">
        <w:rPr>
          <w:rFonts w:ascii="Tahoma" w:eastAsia="Times New Roman" w:hAnsi="Tahoma" w:cs="Tahoma"/>
          <w:color w:val="000000"/>
          <w:sz w:val="11"/>
          <w:szCs w:val="11"/>
          <w:lang w:eastAsia="ru-RU"/>
        </w:rPr>
        <w:t>,</w:t>
      </w:r>
      <w:proofErr w:type="gramEnd"/>
      <w:r w:rsidRPr="007A2A3D">
        <w:rPr>
          <w:rFonts w:ascii="Tahoma" w:eastAsia="Times New Roman" w:hAnsi="Tahoma" w:cs="Tahoma"/>
          <w:color w:val="000000"/>
          <w:sz w:val="11"/>
          <w:szCs w:val="11"/>
          <w:lang w:eastAsia="ru-RU"/>
        </w:rPr>
        <w:t xml:space="preserve"> если муниципальным правовым актом об утверждении перечня необходимых и обязательных услуг определена услуга, необходимая и обязательная для предоставления данной муниципальной услуги (например, проведение кадастровых работ), внести ее в этот пункт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2.12. Порядок, размер и основания взимания государственной пошлины или иной платы, взимаемой за предоставление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Муниципальная услуга предоставляется без взимания государственной пошлины или иной платы.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2.14.</w:t>
      </w:r>
      <w:r w:rsidRPr="007A2A3D">
        <w:rPr>
          <w:rFonts w:ascii="Tahoma" w:eastAsia="Times New Roman" w:hAnsi="Tahoma" w:cs="Tahoma"/>
          <w:color w:val="000000"/>
          <w:sz w:val="11"/>
          <w:szCs w:val="11"/>
          <w:lang w:eastAsia="ru-RU"/>
        </w:rPr>
        <w:t> </w:t>
      </w:r>
      <w:r w:rsidRPr="007A2A3D">
        <w:rPr>
          <w:rFonts w:ascii="Tahoma" w:eastAsia="Times New Roman" w:hAnsi="Tahoma" w:cs="Tahoma"/>
          <w:b/>
          <w:bCs/>
          <w:color w:val="000000"/>
          <w:sz w:val="11"/>
          <w:lang w:eastAsia="ru-RU"/>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Максимальный срок ожидания в очереди при подаче запроса (заявления) о предоставлении услуги и при получении результата предоставления муниципальной услуги не более 15 минут.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2.15. Срок и порядок регистрации запроса заявителя о предоставлении услуги, в том числе в электронной форме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Срок регистрации заявления о предоставлении услуги при личном обращении заявителя - в течение 15 минут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проверяет (сличает) документы согласно представленной описи;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ставит на экземпляр заявления заявителя (при наличии) отметку с номером и датой регистрации заявления;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сообщает заявителю о предварительной дате предоставления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xml:space="preserve">2.16. Требования к помещениям, в которых предоставляется услуга, к месту ожидания и приему заявителей, размещению и оформлению визуальной, текстовой и </w:t>
      </w:r>
      <w:proofErr w:type="spellStart"/>
      <w:r w:rsidRPr="007A2A3D">
        <w:rPr>
          <w:rFonts w:ascii="Tahoma" w:eastAsia="Times New Roman" w:hAnsi="Tahoma" w:cs="Tahoma"/>
          <w:b/>
          <w:bCs/>
          <w:color w:val="000000"/>
          <w:sz w:val="11"/>
          <w:lang w:eastAsia="ru-RU"/>
        </w:rPr>
        <w:t>мультимедийной</w:t>
      </w:r>
      <w:proofErr w:type="spellEnd"/>
      <w:r w:rsidRPr="007A2A3D">
        <w:rPr>
          <w:rFonts w:ascii="Tahoma" w:eastAsia="Times New Roman" w:hAnsi="Tahoma" w:cs="Tahoma"/>
          <w:b/>
          <w:bCs/>
          <w:color w:val="000000"/>
          <w:sz w:val="11"/>
          <w:lang w:eastAsia="ru-RU"/>
        </w:rPr>
        <w:t xml:space="preserve"> информации о порядке предоставления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2.16.1. </w:t>
      </w:r>
      <w:proofErr w:type="gramStart"/>
      <w:r w:rsidRPr="007A2A3D">
        <w:rPr>
          <w:rFonts w:ascii="Tahoma" w:eastAsia="Times New Roman" w:hAnsi="Tahoma" w:cs="Tahoma"/>
          <w:color w:val="000000"/>
          <w:sz w:val="11"/>
          <w:szCs w:val="11"/>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7A2A3D">
        <w:rPr>
          <w:rFonts w:ascii="Tahoma" w:eastAsia="Times New Roman" w:hAnsi="Tahoma" w:cs="Tahoma"/>
          <w:color w:val="000000"/>
          <w:sz w:val="11"/>
          <w:szCs w:val="11"/>
          <w:lang w:eastAsia="ru-RU"/>
        </w:rPr>
        <w:t xml:space="preserve"> защите инвалидов.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Места ожидания заявителей оборудуются стульями и (или) кресельными секциями, и (или) скамьями.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2.16.3. Обеспечение доступности для инвалидов.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возможность беспрепятственного входа в помещение  и выхода из него;</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сопровождение инвалидов, имеющих стойкие расстройства функции зрения и самостоятельного передвижения, и оказание им помощи;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содействие со стороны должностных лиц, при необходимости, инвалиду при входе в объект и выходе из него;</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оборудование на прилегающих к зданию территориях мест для парковки автотранспортных средств инвалидов;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сопровождение инвалидов, имеющих стойкие расстройства функции зрения и самостоятельного передвижения, по территории объекта;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допуск в помещение </w:t>
      </w:r>
      <w:proofErr w:type="spellStart"/>
      <w:r w:rsidRPr="007A2A3D">
        <w:rPr>
          <w:rFonts w:ascii="Tahoma" w:eastAsia="Times New Roman" w:hAnsi="Tahoma" w:cs="Tahoma"/>
          <w:color w:val="000000"/>
          <w:sz w:val="11"/>
          <w:szCs w:val="11"/>
          <w:lang w:eastAsia="ru-RU"/>
        </w:rPr>
        <w:t>сурдопереводчика</w:t>
      </w:r>
      <w:proofErr w:type="spellEnd"/>
      <w:r w:rsidRPr="007A2A3D">
        <w:rPr>
          <w:rFonts w:ascii="Tahoma" w:eastAsia="Times New Roman" w:hAnsi="Tahoma" w:cs="Tahoma"/>
          <w:color w:val="000000"/>
          <w:sz w:val="11"/>
          <w:szCs w:val="11"/>
          <w:lang w:eastAsia="ru-RU"/>
        </w:rPr>
        <w:t xml:space="preserve"> и </w:t>
      </w:r>
      <w:proofErr w:type="spellStart"/>
      <w:r w:rsidRPr="007A2A3D">
        <w:rPr>
          <w:rFonts w:ascii="Tahoma" w:eastAsia="Times New Roman" w:hAnsi="Tahoma" w:cs="Tahoma"/>
          <w:color w:val="000000"/>
          <w:sz w:val="11"/>
          <w:szCs w:val="11"/>
          <w:lang w:eastAsia="ru-RU"/>
        </w:rPr>
        <w:t>тифлосурдопереводчика</w:t>
      </w:r>
      <w:proofErr w:type="spellEnd"/>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предоставление, при необходимости, услуги по месту жительства инвалида или в дистанционном режиме;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2.17. </w:t>
      </w:r>
      <w:proofErr w:type="gramStart"/>
      <w:r w:rsidRPr="007A2A3D">
        <w:rPr>
          <w:rFonts w:ascii="Tahoma" w:eastAsia="Times New Roman" w:hAnsi="Tahoma" w:cs="Tahoma"/>
          <w:b/>
          <w:bCs/>
          <w:color w:val="000000"/>
          <w:sz w:val="11"/>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7A2A3D">
        <w:rPr>
          <w:rFonts w:ascii="Tahoma" w:eastAsia="Times New Roman" w:hAnsi="Tahoma" w:cs="Tahoma"/>
          <w:b/>
          <w:bCs/>
          <w:color w:val="000000"/>
          <w:sz w:val="11"/>
          <w:lang w:eastAsia="ru-RU"/>
        </w:rPr>
        <w:t xml:space="preserve"> </w:t>
      </w:r>
      <w:proofErr w:type="gramStart"/>
      <w:r w:rsidRPr="007A2A3D">
        <w:rPr>
          <w:rFonts w:ascii="Tahoma" w:eastAsia="Times New Roman" w:hAnsi="Tahoma" w:cs="Tahoma"/>
          <w:b/>
          <w:bCs/>
          <w:color w:val="000000"/>
          <w:sz w:val="11"/>
          <w:lang w:eastAsia="ru-RU"/>
        </w:rPr>
        <w:t>предоставлении</w:t>
      </w:r>
      <w:proofErr w:type="gramEnd"/>
      <w:r w:rsidRPr="007A2A3D">
        <w:rPr>
          <w:rFonts w:ascii="Tahoma" w:eastAsia="Times New Roman" w:hAnsi="Tahoma" w:cs="Tahoma"/>
          <w:b/>
          <w:bCs/>
          <w:color w:val="000000"/>
          <w:sz w:val="11"/>
          <w:lang w:eastAsia="ru-RU"/>
        </w:rPr>
        <w:t xml:space="preserve"> нескольких государственных и (или) муниципальных услуг в многофункциональных</w:t>
      </w:r>
      <w:r w:rsidRPr="007A2A3D">
        <w:rPr>
          <w:rFonts w:ascii="Tahoma" w:eastAsia="Times New Roman" w:hAnsi="Tahoma" w:cs="Tahoma"/>
          <w:color w:val="000000"/>
          <w:sz w:val="11"/>
          <w:szCs w:val="11"/>
          <w:lang w:eastAsia="ru-RU"/>
        </w:rPr>
        <w:t> </w:t>
      </w:r>
      <w:r w:rsidRPr="007A2A3D">
        <w:rPr>
          <w:rFonts w:ascii="Tahoma" w:eastAsia="Times New Roman" w:hAnsi="Tahoma" w:cs="Tahoma"/>
          <w:b/>
          <w:bCs/>
          <w:color w:val="000000"/>
          <w:sz w:val="11"/>
          <w:lang w:eastAsia="ru-RU"/>
        </w:rPr>
        <w:t>центрах предоставления государственных и муниципальных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r w:rsidRPr="007A2A3D">
        <w:rPr>
          <w:rFonts w:ascii="Tahoma" w:eastAsia="Times New Roman" w:hAnsi="Tahoma" w:cs="Tahoma"/>
          <w:b/>
          <w:bCs/>
          <w:color w:val="000000"/>
          <w:sz w:val="11"/>
          <w:lang w:eastAsia="ru-RU"/>
        </w:rPr>
        <w:t>Показатели доступности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доступность обращения за предоставлением государственной услуги, в том числе для лиц с ограниченными возможностями здоровья.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Показатели качества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полнота и актуальность информации о порядке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количество взаимодействия заявителя с должностными лицами при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отсутствием очередей при приеме и выдаче документов заявителям;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отсутствием обоснованных жалоб на действия (бездействие) специалистов и уполномоченных должностных лиц;</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отсутствием  жалоб на некорректное, невнимательное отношение специалистов и уполномоченных должностных лиц к заявителям;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Исчерпывающий  перечень административных процедур:</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1)             прием и регистрация заявления и документов, необходимых для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2) направление  межведомственных запросов в органы и организации, участвующие в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 принятие решения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предоставлении в аренду земельного участка путем проведения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4) подготовка и проведение аукциона по продаже земельного участка либо аукциона на право заключения договора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5) подготовка и подписание проекта договора купли-продажи земельного участка или договора аренды земельного участка по результатам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6) выдача  (направление) заявителю  результата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7)   порядок исправления допущенных опечаток и ошибок в выданных в результате предоставления муниципальной услуги  документах.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3.1. Прием и регистрация заявления</w:t>
      </w:r>
      <w:r w:rsidRPr="007A2A3D">
        <w:rPr>
          <w:rFonts w:ascii="Tahoma" w:eastAsia="Times New Roman" w:hAnsi="Tahoma" w:cs="Tahoma"/>
          <w:color w:val="000000"/>
          <w:sz w:val="11"/>
          <w:szCs w:val="11"/>
          <w:lang w:eastAsia="ru-RU"/>
        </w:rPr>
        <w:t> </w:t>
      </w:r>
      <w:r w:rsidRPr="007A2A3D">
        <w:rPr>
          <w:rFonts w:ascii="Tahoma" w:eastAsia="Times New Roman" w:hAnsi="Tahoma" w:cs="Tahoma"/>
          <w:b/>
          <w:bCs/>
          <w:color w:val="000000"/>
          <w:sz w:val="11"/>
          <w:lang w:eastAsia="ru-RU"/>
        </w:rPr>
        <w:t>и документов, необходимых для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3.1.1 Основанием для  начала административной процедуры является подача заявления с приложением документов, необходимых для предоставления муниципальной услуги, указанных в подразделе 2.6. настоящего Административного регламента.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3.1.2. При получении заявления       специалист Администрации, ответственный за предоставление муниципальной услуги (далее - ответственный исполнитель) выполняет следующие действия: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1) устанавливает личность заявителя или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 проверяет полномочия представителя заявителя (в случае обращения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 проверяет правильность оформления заявления;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4) проверяет пакет документов, прилагаемых к заявлению о предоставлении муниципальной услуги,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5) заполняет расписку о приеме (регистрации) заявления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6) вносит запись о приеме заявления в Журнал регистрации заявлений.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3.1.3. Максимальный срок выполнения административной процедуры - 1 рабочий день.</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3.1.4.  Критерием принятия решения является обращение  заявителя за получением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3.1.5. Результатом административной процедуры является прием заявления.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lastRenderedPageBreak/>
        <w:t> 3.1.6.  Способом фиксации  результата выполнения административной процедуры  является регистрация заявления в Журнале регистрации заявлений.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3.2. Формирование и направление межведомственных запросов</w:t>
      </w:r>
      <w:r w:rsidRPr="007A2A3D">
        <w:rPr>
          <w:rFonts w:ascii="Tahoma" w:eastAsia="Times New Roman" w:hAnsi="Tahoma" w:cs="Tahoma"/>
          <w:color w:val="000000"/>
          <w:sz w:val="11"/>
          <w:szCs w:val="11"/>
          <w:lang w:eastAsia="ru-RU"/>
        </w:rPr>
        <w:t> </w:t>
      </w:r>
      <w:r w:rsidRPr="007A2A3D">
        <w:rPr>
          <w:rFonts w:ascii="Tahoma" w:eastAsia="Times New Roman" w:hAnsi="Tahoma" w:cs="Tahoma"/>
          <w:b/>
          <w:bCs/>
          <w:color w:val="000000"/>
          <w:sz w:val="11"/>
          <w:lang w:eastAsia="ru-RU"/>
        </w:rPr>
        <w:t>в органы, участвующие в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3.2.1.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1" w:history="1">
        <w:r w:rsidRPr="007A2A3D">
          <w:rPr>
            <w:rFonts w:ascii="Tahoma" w:eastAsia="Times New Roman" w:hAnsi="Tahoma" w:cs="Tahoma"/>
            <w:color w:val="33A6E3"/>
            <w:sz w:val="11"/>
            <w:lang w:eastAsia="ru-RU"/>
          </w:rPr>
          <w:t>законодательства</w:t>
        </w:r>
      </w:hyperlink>
      <w:r w:rsidRPr="007A2A3D">
        <w:rPr>
          <w:rFonts w:ascii="Tahoma" w:eastAsia="Times New Roman" w:hAnsi="Tahoma" w:cs="Tahoma"/>
          <w:color w:val="000000"/>
          <w:sz w:val="11"/>
          <w:szCs w:val="11"/>
          <w:lang w:eastAsia="ru-RU"/>
        </w:rPr>
        <w:t> Российской Федерации о защите персональных данных.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Ответственный исполнитель  Администрации  ответственный за осуществление межведомственного информационного взаимодействия, обязаны принять необходимые меры по получению ответов на межведомственные запросы.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3.2.4. </w:t>
      </w:r>
      <w:proofErr w:type="gramStart"/>
      <w:r w:rsidRPr="007A2A3D">
        <w:rPr>
          <w:rFonts w:ascii="Tahoma" w:eastAsia="Times New Roman" w:hAnsi="Tahoma" w:cs="Tahoma"/>
          <w:color w:val="000000"/>
          <w:sz w:val="11"/>
          <w:szCs w:val="11"/>
          <w:lang w:eastAsia="ru-RU"/>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Федерального закона «Об организации предоставления государственных и муниципальных услуг).</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3.2.5.  Ответ на запрос  регистрируется в установленном порядке.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3.2.6. Ответственный исполнитель приобщает ответ, полученный по межведомственному запросу к документам, представленным заявителем.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3.2.7. Максимальный срок выполнения административной процедуры -  7 рабочих дней.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3.2.8.  Критерием принятия решения  является отсутствие документов,  указанных в пункте  2.7. настоящего Административного регламента.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3.2.9. Результат административной процедуры – получение ответов на межведомственные запросы.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3.2.10. Способ фиксации результата – регистрация ответов на межведомственные запросы в журнале регистрации входящей корреспонденции.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3.3.Принятие решения о проведен</w:t>
      </w:r>
      <w:proofErr w:type="gramStart"/>
      <w:r w:rsidRPr="007A2A3D">
        <w:rPr>
          <w:rFonts w:ascii="Tahoma" w:eastAsia="Times New Roman" w:hAnsi="Tahoma" w:cs="Tahoma"/>
          <w:b/>
          <w:bCs/>
          <w:color w:val="000000"/>
          <w:sz w:val="11"/>
          <w:lang w:eastAsia="ru-RU"/>
        </w:rPr>
        <w:t>ии ау</w:t>
      </w:r>
      <w:proofErr w:type="gramEnd"/>
      <w:r w:rsidRPr="007A2A3D">
        <w:rPr>
          <w:rFonts w:ascii="Tahoma" w:eastAsia="Times New Roman" w:hAnsi="Tahoma" w:cs="Tahoma"/>
          <w:b/>
          <w:bCs/>
          <w:color w:val="000000"/>
          <w:sz w:val="11"/>
          <w:lang w:eastAsia="ru-RU"/>
        </w:rPr>
        <w:t>кциона по продаже земельного участка или предоставлении в аренду земельного участка путем проведения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3.3.1. Основанием для начала административной процедуры является поступление зарегистрированного заявления и  документов, указанных в подразделах 2.6, 2.7. настоящего Административного регламента   к ответственному исполнителю.</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3.3.2. По результатам рассмотрения документов, необходимых для предоставления муниципальной услуги, при наличии оснований для отказа в предоставлении муниципальной услуги ответственный исполнитель подготавливает проект письма об отказе в предоставлении муниципальной услуги с указанием причин отказа.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3.3.3. </w:t>
      </w:r>
      <w:proofErr w:type="gramStart"/>
      <w:r w:rsidRPr="007A2A3D">
        <w:rPr>
          <w:rFonts w:ascii="Tahoma" w:eastAsia="Times New Roman" w:hAnsi="Tahoma" w:cs="Tahoma"/>
          <w:color w:val="000000"/>
          <w:sz w:val="11"/>
          <w:szCs w:val="11"/>
          <w:lang w:eastAsia="ru-RU"/>
        </w:rPr>
        <w:t>По результатам рассмотрения документов, необходимых для предоставления муниципальной услуги, в случае отсутствия оснований для отказа в предоставлении муниципальной услуги  принимается решение о проведении аукциона по продаже земельного участка или о проведении аукциона на право заключения договора аренды земельного участка (далее - аукцион), и документы передаются специалисту, ответственному за организацию и проведение аукциона.</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3.3.4. </w:t>
      </w:r>
      <w:proofErr w:type="gramStart"/>
      <w:r w:rsidRPr="007A2A3D">
        <w:rPr>
          <w:rFonts w:ascii="Tahoma" w:eastAsia="Times New Roman" w:hAnsi="Tahoma" w:cs="Tahoma"/>
          <w:color w:val="000000"/>
          <w:sz w:val="11"/>
          <w:szCs w:val="11"/>
          <w:lang w:eastAsia="ru-RU"/>
        </w:rPr>
        <w:t>При определении начальной цены предмета аукциона в соответствии с Федеральным </w:t>
      </w:r>
      <w:hyperlink r:id="rId12" w:history="1">
        <w:r w:rsidRPr="007A2A3D">
          <w:rPr>
            <w:rFonts w:ascii="Tahoma" w:eastAsia="Times New Roman" w:hAnsi="Tahoma" w:cs="Tahoma"/>
            <w:color w:val="33A6E3"/>
            <w:sz w:val="11"/>
            <w:lang w:eastAsia="ru-RU"/>
          </w:rPr>
          <w:t>законом</w:t>
        </w:r>
      </w:hyperlink>
      <w:r w:rsidRPr="007A2A3D">
        <w:rPr>
          <w:rFonts w:ascii="Tahoma" w:eastAsia="Times New Roman" w:hAnsi="Tahoma" w:cs="Tahoma"/>
          <w:color w:val="000000"/>
          <w:sz w:val="11"/>
          <w:szCs w:val="11"/>
          <w:lang w:eastAsia="ru-RU"/>
        </w:rPr>
        <w:t> от 29.07.1998 N 135-ФЗ "Об оценочной деятельности в Российской Федерации" контракт на оказание услуг по оценке (далее - Контракт) заключается в порядке, установленном Федеральным </w:t>
      </w:r>
      <w:hyperlink r:id="rId13" w:history="1">
        <w:r w:rsidRPr="007A2A3D">
          <w:rPr>
            <w:rFonts w:ascii="Tahoma" w:eastAsia="Times New Roman" w:hAnsi="Tahoma" w:cs="Tahoma"/>
            <w:color w:val="33A6E3"/>
            <w:sz w:val="11"/>
            <w:lang w:eastAsia="ru-RU"/>
          </w:rPr>
          <w:t>законом</w:t>
        </w:r>
      </w:hyperlink>
      <w:r w:rsidRPr="007A2A3D">
        <w:rPr>
          <w:rFonts w:ascii="Tahoma" w:eastAsia="Times New Roman" w:hAnsi="Tahoma" w:cs="Tahoma"/>
          <w:color w:val="000000"/>
          <w:sz w:val="11"/>
          <w:szCs w:val="11"/>
          <w:lang w:eastAsia="ru-RU"/>
        </w:rPr>
        <w:t> от 05.04.2013 № 44-ФЗ «О контрактной системе в сфере закупок товаров, работ, услуг для обеспечения государственных и муниципальных нужд».</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3.3.5. Получение отчета об определении рыночной стоимости земельного участка или рыночной стоимости ежегодной арендной платы или принятие решения об установлении начальной цены предмета аукциона в зависимости от кадастровой стоимости земельного участка является основанием для подготовки ответственным исполнителем</w:t>
      </w:r>
      <w:proofErr w:type="gramStart"/>
      <w:r w:rsidRPr="007A2A3D">
        <w:rPr>
          <w:rFonts w:ascii="Tahoma" w:eastAsia="Times New Roman" w:hAnsi="Tahoma" w:cs="Tahoma"/>
          <w:color w:val="000000"/>
          <w:sz w:val="11"/>
          <w:szCs w:val="11"/>
          <w:lang w:eastAsia="ru-RU"/>
        </w:rPr>
        <w:t xml:space="preserve"> ,</w:t>
      </w:r>
      <w:proofErr w:type="gramEnd"/>
      <w:r w:rsidRPr="007A2A3D">
        <w:rPr>
          <w:rFonts w:ascii="Tahoma" w:eastAsia="Times New Roman" w:hAnsi="Tahoma" w:cs="Tahoma"/>
          <w:color w:val="000000"/>
          <w:sz w:val="11"/>
          <w:szCs w:val="11"/>
          <w:lang w:eastAsia="ru-RU"/>
        </w:rPr>
        <w:t xml:space="preserve"> проекта постановления Администрации Черемисиновского района Курской области о проведении аукциона по продаже земельного участка или аукциона на право заключения договора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3.3.6. Ответственный  исполнитель проверяет документы   на соответствие требованиям  подраздела 2.6. настоящего Административного регламента.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3.3.7.Ответственный исполнитель проверяет  заявление и  прилагаемые документы на  наличие отсутствие оснований для отказа в предоставлении муниципальной услуги, указанных в  подразделе  2.10.  настоящего Административного регламента и  осуществляет подготовку одного из документов: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при отсутствии оснований для предоставления муниципальной услуги  -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при наличии оснований для отказа в  предоставлении муниципальной услуги  -  решения об отказе в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аукциона на право заключения договоров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3.3.8. Максимальный срок выполнения административной процедуры составляет два месяца.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3.3.9. Критерий принятия решения - наличие или отсутствие оснований для отказа в предоставлении  муниципальной  услуги, указанных в подразделе 2.10. настоящего Административного регламента.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3.3.10. Результатом административной процедуры является наличие оформленного  проекта постановления Администрации Черемисиновского района Курской области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аукциона на право заключения договора аренды земельного участка либо решения об отказе в проведении аукциона по продаже земельного участка или аукциона на право заключения договоров аренды земельных участков.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3.3.11. Способ фиксации результата выполнения административной процедуры – регистрация постановления Администрации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аукциона на право заключения договора аренды земельного участка в Журнале регистрации постановлений либо решения об отказе в проведении аукциона по продаже земельного участка в Журнале регистрации постановлений.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3.4. Подготовка и проведение аукциона по продаже земельного участка либо аукциона на право заключения договора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3.4.1. Основанием для начала административной процедуры является наличие  зарегистрированного  постановления Администрации Черемисиновского района Курской области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аукциона на право заключения договора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3.4.2.Ответственный исполнитель, подготавливает и размещает извещение о проведении аукциона в официальном печатном издании «Слово народа» на официальном сайте Российской Федерации в сети «Интернет» </w:t>
      </w:r>
      <w:hyperlink r:id="rId14" w:history="1">
        <w:r w:rsidRPr="007A2A3D">
          <w:rPr>
            <w:rFonts w:ascii="Tahoma" w:eastAsia="Times New Roman" w:hAnsi="Tahoma" w:cs="Tahoma"/>
            <w:color w:val="33A6E3"/>
            <w:sz w:val="11"/>
            <w:lang w:eastAsia="ru-RU"/>
          </w:rPr>
          <w:t>https://torgi.gov.ru/</w:t>
        </w:r>
      </w:hyperlink>
      <w:r w:rsidRPr="007A2A3D">
        <w:rPr>
          <w:rFonts w:ascii="Tahoma" w:eastAsia="Times New Roman" w:hAnsi="Tahoma" w:cs="Tahoma"/>
          <w:color w:val="000000"/>
          <w:sz w:val="11"/>
          <w:szCs w:val="11"/>
          <w:lang w:eastAsia="ru-RU"/>
        </w:rPr>
        <w:t xml:space="preserve">,  на официальном сайте Администрации  в сети «Интернет» http:// </w:t>
      </w:r>
      <w:proofErr w:type="spellStart"/>
      <w:r w:rsidRPr="007A2A3D">
        <w:rPr>
          <w:rFonts w:ascii="Tahoma" w:eastAsia="Times New Roman" w:hAnsi="Tahoma" w:cs="Tahoma"/>
          <w:color w:val="000000"/>
          <w:sz w:val="11"/>
          <w:szCs w:val="11"/>
          <w:lang w:eastAsia="ru-RU"/>
        </w:rPr>
        <w:t>cher.rkursk.ru</w:t>
      </w:r>
      <w:proofErr w:type="spellEnd"/>
      <w:r w:rsidRPr="007A2A3D">
        <w:rPr>
          <w:rFonts w:ascii="Tahoma" w:eastAsia="Times New Roman" w:hAnsi="Tahoma" w:cs="Tahoma"/>
          <w:color w:val="000000"/>
          <w:sz w:val="11"/>
          <w:szCs w:val="11"/>
          <w:lang w:eastAsia="ru-RU"/>
        </w:rPr>
        <w:t>, 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Черемисиновского района</w:t>
      </w:r>
      <w:proofErr w:type="gramEnd"/>
      <w:r w:rsidRPr="007A2A3D">
        <w:rPr>
          <w:rFonts w:ascii="Tahoma" w:eastAsia="Times New Roman" w:hAnsi="Tahoma" w:cs="Tahoma"/>
          <w:color w:val="000000"/>
          <w:sz w:val="11"/>
          <w:szCs w:val="11"/>
          <w:lang w:eastAsia="ru-RU"/>
        </w:rPr>
        <w:t xml:space="preserve"> Курской области  по месту нахождения земельного участка не менее чем за тридцать дней до дня проведения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3.4.3. Для участия в торгах претендент вносит задаток на указанный в извещении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 xml:space="preserve">кциона счет (счета) организатора аукциона. </w:t>
      </w:r>
      <w:proofErr w:type="gramStart"/>
      <w:r w:rsidRPr="007A2A3D">
        <w:rPr>
          <w:rFonts w:ascii="Tahoma" w:eastAsia="Times New Roman" w:hAnsi="Tahoma" w:cs="Tahoma"/>
          <w:color w:val="000000"/>
          <w:sz w:val="11"/>
          <w:szCs w:val="11"/>
          <w:lang w:eastAsia="ru-RU"/>
        </w:rPr>
        <w:t>Документом, подтверждающим поступление задатка на счет (счета) организатора аукциона, является выписка (выписки) со счета (счетов) организатора аукциона.</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3.4.4. Прием заявок на участие в аукционе осуществляет специалист, назначенный секретарем комиссии по проведению аукциона (далее - секретарь комиссии).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3.4.5. Секретарь комиссии   фиксирует поступление документов путем внесения регистрационной записи в Журнал*указать название журнала, указывая: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наименование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дату и номер платежного документа о перечислении задатка;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время, дату приема документов и порядковый номер заявки.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3.4.6. Регистрация документов осуществляется одновременно с их поступлением.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3.4.7. Заявка на участие в аукционе, поступившая по истечении срока приема заявок, возвращается заявителю в день ее поступления.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3.4.8. День, время и место рассмотрения комиссией по проведению аукциона поступивших заявок на участие в аукционе установлены извещением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3.4.9. При подготовке к рассмотрению комиссией по проведению аукциона поступивших заявок секретарь комиссии осуществляет следующие действия: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1) запрашивает в отношении юридических лиц и индивидуальных предпринимателей, подавших заявки на участие в аукционе, сведения, содержащиеся соответственно в едином государственном реестре юридических лиц и едином государственном реестре индивидуальных предпринимателей, в порядке, установленном </w:t>
      </w:r>
      <w:hyperlink r:id="rId15" w:history="1">
        <w:r w:rsidRPr="007A2A3D">
          <w:rPr>
            <w:rFonts w:ascii="Tahoma" w:eastAsia="Times New Roman" w:hAnsi="Tahoma" w:cs="Tahoma"/>
            <w:color w:val="33A6E3"/>
            <w:sz w:val="11"/>
            <w:lang w:eastAsia="ru-RU"/>
          </w:rPr>
          <w:t>подразделом 3.</w:t>
        </w:r>
      </w:hyperlink>
      <w:r w:rsidRPr="007A2A3D">
        <w:rPr>
          <w:rFonts w:ascii="Tahoma" w:eastAsia="Times New Roman" w:hAnsi="Tahoma" w:cs="Tahoma"/>
          <w:color w:val="000000"/>
          <w:sz w:val="11"/>
          <w:szCs w:val="11"/>
          <w:lang w:eastAsia="ru-RU"/>
        </w:rPr>
        <w:t>2  настоящего Административного регламента;</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2) проверяет наличие или отсутствие сведений о заявителях в реестре недобросовестных участников на сайте </w:t>
      </w:r>
      <w:proofErr w:type="spellStart"/>
      <w:r w:rsidRPr="007A2A3D">
        <w:rPr>
          <w:rFonts w:ascii="Tahoma" w:eastAsia="Times New Roman" w:hAnsi="Tahoma" w:cs="Tahoma"/>
          <w:color w:val="000000"/>
          <w:sz w:val="11"/>
          <w:szCs w:val="11"/>
          <w:lang w:eastAsia="ru-RU"/>
        </w:rPr>
        <w:t>www.torgi.gov.ru</w:t>
      </w:r>
      <w:proofErr w:type="spellEnd"/>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3.4.10.  Участниками аукциона на право заключения договора аренды земельного участка для комплексного освоения территории могут являться только юридические лица.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3.4.11. Участниками аукциона, проводимого в случае, предусмотренном </w:t>
      </w:r>
      <w:hyperlink r:id="rId16" w:history="1">
        <w:r w:rsidRPr="007A2A3D">
          <w:rPr>
            <w:rFonts w:ascii="Tahoma" w:eastAsia="Times New Roman" w:hAnsi="Tahoma" w:cs="Tahoma"/>
            <w:color w:val="33A6E3"/>
            <w:sz w:val="11"/>
            <w:lang w:eastAsia="ru-RU"/>
          </w:rPr>
          <w:t>пунктом 7 статьи 39.18</w:t>
        </w:r>
      </w:hyperlink>
      <w:r w:rsidRPr="007A2A3D">
        <w:rPr>
          <w:rFonts w:ascii="Tahoma" w:eastAsia="Times New Roman" w:hAnsi="Tahoma" w:cs="Tahoma"/>
          <w:color w:val="000000"/>
          <w:sz w:val="11"/>
          <w:szCs w:val="11"/>
          <w:lang w:eastAsia="ru-RU"/>
        </w:rPr>
        <w:t>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3.4.12. </w:t>
      </w:r>
      <w:proofErr w:type="gramStart"/>
      <w:r w:rsidRPr="007A2A3D">
        <w:rPr>
          <w:rFonts w:ascii="Tahoma" w:eastAsia="Times New Roman" w:hAnsi="Tahoma" w:cs="Tahoma"/>
          <w:color w:val="000000"/>
          <w:sz w:val="11"/>
          <w:szCs w:val="11"/>
          <w:lang w:eastAsia="ru-RU"/>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17" w:history="1">
        <w:r w:rsidRPr="007A2A3D">
          <w:rPr>
            <w:rFonts w:ascii="Tahoma" w:eastAsia="Times New Roman" w:hAnsi="Tahoma" w:cs="Tahoma"/>
            <w:color w:val="33A6E3"/>
            <w:sz w:val="11"/>
            <w:lang w:eastAsia="ru-RU"/>
          </w:rPr>
          <w:t>частью 4 статьи 18</w:t>
        </w:r>
      </w:hyperlink>
      <w:r w:rsidRPr="007A2A3D">
        <w:rPr>
          <w:rFonts w:ascii="Tahoma" w:eastAsia="Times New Roman" w:hAnsi="Tahoma" w:cs="Tahoma"/>
          <w:color w:val="000000"/>
          <w:sz w:val="11"/>
          <w:szCs w:val="11"/>
          <w:lang w:eastAsia="ru-RU"/>
        </w:rPr>
        <w:t>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w:t>
      </w:r>
      <w:proofErr w:type="gramEnd"/>
      <w:r w:rsidRPr="007A2A3D">
        <w:rPr>
          <w:rFonts w:ascii="Tahoma" w:eastAsia="Times New Roman" w:hAnsi="Tahoma" w:cs="Tahoma"/>
          <w:color w:val="000000"/>
          <w:sz w:val="11"/>
          <w:szCs w:val="11"/>
          <w:lang w:eastAsia="ru-RU"/>
        </w:rPr>
        <w:t xml:space="preserve"> оказываться поддержка в соответствии с </w:t>
      </w:r>
      <w:hyperlink r:id="rId18" w:history="1">
        <w:r w:rsidRPr="007A2A3D">
          <w:rPr>
            <w:rFonts w:ascii="Tahoma" w:eastAsia="Times New Roman" w:hAnsi="Tahoma" w:cs="Tahoma"/>
            <w:color w:val="33A6E3"/>
            <w:sz w:val="11"/>
            <w:lang w:eastAsia="ru-RU"/>
          </w:rPr>
          <w:t>частью 3 статьи 14</w:t>
        </w:r>
      </w:hyperlink>
      <w:r w:rsidRPr="007A2A3D">
        <w:rPr>
          <w:rFonts w:ascii="Tahoma" w:eastAsia="Times New Roman" w:hAnsi="Tahoma" w:cs="Tahoma"/>
          <w:color w:val="000000"/>
          <w:sz w:val="11"/>
          <w:szCs w:val="11"/>
          <w:lang w:eastAsia="ru-RU"/>
        </w:rPr>
        <w:t> указанного Федерального закона.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3.4.13. Организатор аукциона обязан вернуть заявителю, не допущенному к участию в аукционе,  по  основаниям, указанным в пункте 2.10.2.2. настоящего Административного регламента, внесенный им задаток в течение трех рабочих дней со дня оформления протокола приема заявок на участие в аукционе.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3.5.14. По результатам рассмотрения заявок в отношении заявителей комиссия по проведению аукциона принимает одно из следующих решений: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1) при отсутствии оснований для отказа заявителю в допуске к участию в аукционе, указанных в  пункте  2.10.2.2 настоящего Административного регламента, - решение о допуске заявителя к участию в аукционе;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 при наличии оснований для отказа заявителю в допуске к участию в аукционе, указанных в пункте  2.10.2.2 настоящего Административного регламента, - решение об отказе в допуске заявителя к участию в аукционе с указанием причин отказа в допуске к участию в нем;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 в случае поступления заявки только от одного заявителя, при отсутствии оснований для отказа ему в допуске к участию в аукционе, указанных в пункте 2.10.2.2  настоящего Административного регламента, - решение о признании заявителя единственным участником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3.4.15. В случае если </w:t>
      </w:r>
      <w:proofErr w:type="gramStart"/>
      <w:r w:rsidRPr="007A2A3D">
        <w:rPr>
          <w:rFonts w:ascii="Tahoma" w:eastAsia="Times New Roman" w:hAnsi="Tahoma" w:cs="Tahoma"/>
          <w:color w:val="000000"/>
          <w:sz w:val="11"/>
          <w:szCs w:val="11"/>
          <w:lang w:eastAsia="ru-RU"/>
        </w:rPr>
        <w:t>на основании результатов рассмотрения заявок принято решение об отказе в допуске к участию в аукционе</w:t>
      </w:r>
      <w:proofErr w:type="gramEnd"/>
      <w:r w:rsidRPr="007A2A3D">
        <w:rPr>
          <w:rFonts w:ascii="Tahoma" w:eastAsia="Times New Roman" w:hAnsi="Tahoma" w:cs="Tahoma"/>
          <w:color w:val="000000"/>
          <w:sz w:val="11"/>
          <w:szCs w:val="11"/>
          <w:lang w:eastAsia="ru-RU"/>
        </w:rPr>
        <w:t xml:space="preserve">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3.4.16.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3.4.17. Решение комиссии оформляется протоколом, который секретарь комиссии не позднее  одного рабочего дня со дня рассмотрения заявок размещает на сайте </w:t>
      </w:r>
      <w:proofErr w:type="spellStart"/>
      <w:r w:rsidRPr="007A2A3D">
        <w:rPr>
          <w:rFonts w:ascii="Tahoma" w:eastAsia="Times New Roman" w:hAnsi="Tahoma" w:cs="Tahoma"/>
          <w:color w:val="000000"/>
          <w:sz w:val="11"/>
          <w:szCs w:val="11"/>
          <w:lang w:eastAsia="ru-RU"/>
        </w:rPr>
        <w:t>www.torgi.gov.ru</w:t>
      </w:r>
      <w:proofErr w:type="spellEnd"/>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3.4.18. В случае если комиссией по проведению аукциона приняты решения о признан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несостоявшимся и о допуске к участию в аукционе и признании участником аукциона только одного заявителя, протокол рассмотрения заявок составляется в двух экземплярах, один из которых передается заявителю, признанному единственным участником аукциона, а второй остается в комитете.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3.4.19. В случае если к участию в аукционе допущено несколько заявителей, подписание протокола рассмотрения заявок является основанием для подготовки секретарем комиссии уведомлений о принятом комиссией по проведению аукциона в отношении каждого заявителя решении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3.4.20. Уведомление подписывается секретарем комиссии и направляется каждому заявителю не позднее дня, следующего после дня подписания протокола рассмотрения заявок.</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3.4.21. Аукцион проводится в день, время и в месте, </w:t>
      </w:r>
      <w:proofErr w:type="gramStart"/>
      <w:r w:rsidRPr="007A2A3D">
        <w:rPr>
          <w:rFonts w:ascii="Tahoma" w:eastAsia="Times New Roman" w:hAnsi="Tahoma" w:cs="Tahoma"/>
          <w:color w:val="000000"/>
          <w:sz w:val="11"/>
          <w:szCs w:val="11"/>
          <w:lang w:eastAsia="ru-RU"/>
        </w:rPr>
        <w:t>установленные</w:t>
      </w:r>
      <w:proofErr w:type="gramEnd"/>
      <w:r w:rsidRPr="007A2A3D">
        <w:rPr>
          <w:rFonts w:ascii="Tahoma" w:eastAsia="Times New Roman" w:hAnsi="Tahoma" w:cs="Tahoma"/>
          <w:color w:val="000000"/>
          <w:sz w:val="11"/>
          <w:szCs w:val="11"/>
          <w:lang w:eastAsia="ru-RU"/>
        </w:rPr>
        <w:t xml:space="preserve"> извещением о проведении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День проведения аукциона не может быть назначен до истечения 5-дневного срока со дня прекращения приема заявок.</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3.4.22. Лица, признанные участниками аукциона, по прибытии на место проведения аукциона регистрируются в журнале регистрации участников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Процедура проведения аукциона устанавливается извещением о его проведении.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lastRenderedPageBreak/>
        <w:t>3.4.23.  Победителем аукциона признается участник аукциона, предложивший наибольшую цену за земельный участок или наибольший размер ежегодной арендной платы или наибольший размер первого арендного платежа.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3.4.24.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сведения о месте, дате и времени проведения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предмет аукциона, в том числе сведения о местоположении и площади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сведения об участниках аукциона, о начальной цене предмета аукциона, последнем и предпоследнем предложениях о цене предмета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сведения о последнем </w:t>
      </w:r>
      <w:proofErr w:type="gramStart"/>
      <w:r w:rsidRPr="007A2A3D">
        <w:rPr>
          <w:rFonts w:ascii="Tahoma" w:eastAsia="Times New Roman" w:hAnsi="Tahoma" w:cs="Tahoma"/>
          <w:color w:val="000000"/>
          <w:sz w:val="11"/>
          <w:szCs w:val="11"/>
          <w:lang w:eastAsia="ru-RU"/>
        </w:rPr>
        <w:t>предложении</w:t>
      </w:r>
      <w:proofErr w:type="gramEnd"/>
      <w:r w:rsidRPr="007A2A3D">
        <w:rPr>
          <w:rFonts w:ascii="Tahoma" w:eastAsia="Times New Roman" w:hAnsi="Tahoma" w:cs="Tahoma"/>
          <w:color w:val="000000"/>
          <w:sz w:val="11"/>
          <w:szCs w:val="11"/>
          <w:lang w:eastAsia="ru-RU"/>
        </w:rPr>
        <w:t xml:space="preserve"> о цене предмета аукциона (размере ежегодной арендной платы или размере первого арендного платежа);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3.4.25.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3.4.26. Критерием принятия решения является   наличие  зарегистрированного постановления Администрации Черемисиновского района Курской области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аукциона на право заключения договора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3.4.27. Максимальный срок выполнения  административной процедуры - 65 календарных дней.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3.4.28. Результатом   административной процедуры является оформление  протокола, составленного  в двух экземплярах.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3.4.29.  Способом фиксации результата выполнения административной процедуры   является подписание протокола членами комиссии.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Секретарь комиссии в течение одного рабочего дня со дня подписания протокола о результатах аукциона размещает его на сайте </w:t>
      </w:r>
      <w:hyperlink r:id="rId19" w:history="1">
        <w:r w:rsidRPr="007A2A3D">
          <w:rPr>
            <w:rFonts w:ascii="Tahoma" w:eastAsia="Times New Roman" w:hAnsi="Tahoma" w:cs="Tahoma"/>
            <w:color w:val="33A6E3"/>
            <w:sz w:val="11"/>
            <w:lang w:eastAsia="ru-RU"/>
          </w:rPr>
          <w:t>www.torgi.gov.ru</w:t>
        </w:r>
      </w:hyperlink>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3.5. Подготовка и подписание проекта договора купли-продажи земельного участка или договора аренды земельного участка по результатам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3.5.1. Основанием для начала административной процедуры является   наличие протокола о результатах аукциона или протокола рассмотрения заявок, в случае если участником аукциона признан только один заявитель.</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Ответственный  исполнитель подготавливает  и направляет победителю аукциона или единственному принявшему участие в аукционе его участнику три экземпляра подписанного проекта договора  аренды или купли-продажи земельного участка в десятидневный срок со дня составления протокола о результатах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3.5.2.  </w:t>
      </w:r>
      <w:proofErr w:type="gramStart"/>
      <w:r w:rsidRPr="007A2A3D">
        <w:rPr>
          <w:rFonts w:ascii="Tahoma" w:eastAsia="Times New Roman" w:hAnsi="Tahoma" w:cs="Tahoma"/>
          <w:color w:val="000000"/>
          <w:sz w:val="11"/>
          <w:szCs w:val="11"/>
          <w:lang w:eastAsia="ru-RU"/>
        </w:rPr>
        <w:t>В случае проведения аукциона в целях предоставления земельного участка в аренду для комплексного освоения территории секретарь комиссии одновременно с проектом</w:t>
      </w:r>
      <w:proofErr w:type="gramEnd"/>
      <w:r w:rsidRPr="007A2A3D">
        <w:rPr>
          <w:rFonts w:ascii="Tahoma" w:eastAsia="Times New Roman" w:hAnsi="Tahoma" w:cs="Tahoma"/>
          <w:color w:val="000000"/>
          <w:sz w:val="11"/>
          <w:szCs w:val="11"/>
          <w:lang w:eastAsia="ru-RU"/>
        </w:rPr>
        <w:t xml:space="preserve"> договора аренды земельного участка подготавливает и направляет победителю аукциона или заявителю, признанному единственным участником аукциона, два экземпляра проекта договора о комплексном освоении территории.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Не допускается заключение указанных договоров </w:t>
      </w:r>
      <w:proofErr w:type="gramStart"/>
      <w:r w:rsidRPr="007A2A3D">
        <w:rPr>
          <w:rFonts w:ascii="Tahoma" w:eastAsia="Times New Roman" w:hAnsi="Tahoma" w:cs="Tahoma"/>
          <w:color w:val="000000"/>
          <w:sz w:val="11"/>
          <w:szCs w:val="11"/>
          <w:lang w:eastAsia="ru-RU"/>
        </w:rPr>
        <w:t>ранее</w:t>
      </w:r>
      <w:proofErr w:type="gramEnd"/>
      <w:r w:rsidRPr="007A2A3D">
        <w:rPr>
          <w:rFonts w:ascii="Tahoma" w:eastAsia="Times New Roman" w:hAnsi="Tahoma" w:cs="Tahoma"/>
          <w:color w:val="000000"/>
          <w:sz w:val="11"/>
          <w:szCs w:val="11"/>
          <w:lang w:eastAsia="ru-RU"/>
        </w:rPr>
        <w:t xml:space="preserve"> чем через десять дней со дня размещения информации о результатах аукциона на официальном сайте.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3.5.3. Задаток, внесенный лицом, признанным победителем аукциона, задаток, внесенный иным лицом, с которым заключается договор аренды или купли-продажи земельного участка засчитываются в счет арендной платы или выкупной стоимости за него. Задатки, внесенные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3.5.4. В случае проведения аукциона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Главой Черемисиновского района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3.5.5.  </w:t>
      </w:r>
      <w:proofErr w:type="gramStart"/>
      <w:r w:rsidRPr="007A2A3D">
        <w:rPr>
          <w:rFonts w:ascii="Tahoma" w:eastAsia="Times New Roman" w:hAnsi="Tahoma" w:cs="Tahoma"/>
          <w:color w:val="000000"/>
          <w:sz w:val="11"/>
          <w:szCs w:val="11"/>
          <w:lang w:eastAsia="ru-RU"/>
        </w:rPr>
        <w:t>В случае если  договор аренды или  договор купли-продажи земельного участка, 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Администрацию,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3.5.6. Сведения о победителях аукционов, уклонившихся от заключения договора аренды или купли-продажи земельного участка, являющегося предметом аукциона, и об иных лицах, с которыми заключаются договоры и которые уклонились от их заключения, направляются </w:t>
      </w:r>
      <w:proofErr w:type="gramStart"/>
      <w:r w:rsidRPr="007A2A3D">
        <w:rPr>
          <w:rFonts w:ascii="Tahoma" w:eastAsia="Times New Roman" w:hAnsi="Tahoma" w:cs="Tahoma"/>
          <w:color w:val="000000"/>
          <w:sz w:val="11"/>
          <w:szCs w:val="11"/>
          <w:lang w:eastAsia="ru-RU"/>
        </w:rPr>
        <w:t>в</w:t>
      </w:r>
      <w:proofErr w:type="gramEnd"/>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уполномоченный</w:t>
      </w:r>
      <w:proofErr w:type="gramEnd"/>
      <w:r w:rsidRPr="007A2A3D">
        <w:rPr>
          <w:rFonts w:ascii="Tahoma" w:eastAsia="Times New Roman" w:hAnsi="Tahoma" w:cs="Tahoma"/>
          <w:color w:val="000000"/>
          <w:sz w:val="11"/>
          <w:szCs w:val="11"/>
          <w:lang w:eastAsia="ru-RU"/>
        </w:rPr>
        <w:t xml:space="preserve"> федеральный орган исполнительной власти для включения их в реестр недобросовестных участников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3.5.7.  Критерием принятия решения является  наличие  подписанного  протокола  о результатах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3.5.8. Результатом административной процедуры является подписание договора аренды или купли-продажи земельного участка организатором и победителем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3.5.9. </w:t>
      </w:r>
      <w:proofErr w:type="gramStart"/>
      <w:r w:rsidRPr="007A2A3D">
        <w:rPr>
          <w:rFonts w:ascii="Tahoma" w:eastAsia="Times New Roman" w:hAnsi="Tahoma" w:cs="Tahoma"/>
          <w:color w:val="000000"/>
          <w:sz w:val="11"/>
          <w:szCs w:val="11"/>
          <w:lang w:eastAsia="ru-RU"/>
        </w:rPr>
        <w:t>Способом фиксации результата  выполнения  административной процедуры  является  регистрация договора купли-продажи (аренды) земельного участка, договора комплексного освоения территории (в случае, если заявитель признан победителем аукциона или единственным участником аукциона) в  Журнале регистрации договоров, либо   регистрация уведомления об отказе в допуске к участию в аукционе (в случае, если в отношении заявителя принято решение об отказе в допуске к участию в аукционе) в</w:t>
      </w:r>
      <w:proofErr w:type="gramEnd"/>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Журнале</w:t>
      </w:r>
      <w:proofErr w:type="gramEnd"/>
      <w:r w:rsidRPr="007A2A3D">
        <w:rPr>
          <w:rFonts w:ascii="Tahoma" w:eastAsia="Times New Roman" w:hAnsi="Tahoma" w:cs="Tahoma"/>
          <w:color w:val="000000"/>
          <w:sz w:val="11"/>
          <w:szCs w:val="11"/>
          <w:lang w:eastAsia="ru-RU"/>
        </w:rPr>
        <w:t xml:space="preserve"> регистрации постановлений.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3.6. Выдача (направление) заявителю результата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3.6.1. Основанием для начала административной процедуры является наличие  подписанного  договора аренды земельного участка (договора купли-продажи земельного участка  либо      решения об отказе в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либо  аукциона на право заключения договоров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3.6.2. Ответственный исполнитель приглашает заявителя  для получения результата предоставления муниципальной услуги либо направляет заявителю документ, являющийся результатом предоставления муниципальной услуги почтовым отправлением с уведомлением о вручении.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 случае  выдачи  результата  предоставления  муниципальной услуги при личном приеме, ответственный,  проверяет документ, удостоверяющий личность  заявителя, проверяет правомочность заявителя, в том числе правомочность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3.6.3. Максимальный срок выполнения административной процедуры составляет 3 рабочих дня.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3.6.4. Критерий принятия решения - наличие оформленного результата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3.6.5. Результатом административной процедуры является  получение заявителем  одного из документов: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договора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договора купли-продажи земельного участков;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договора о комплексном освоении территории (в случае, если заявитель признан победителем аукциона или единственным участником аукциона);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решения об отказе в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аукциона на право заключения договоров аренды земельных участков.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3.6.6. Способом фиксации результата выполнения  регистрация   проекта  договора аренды земельного участка, договора купли-продажи земельного участка либо,  договора о комплексном освоении территории в Журнале регистрации договоров, либо регистрация   решения  об отказе в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 или аукциона на право заключения договоров аренды земельных участков в Журнале регистрации постановлений.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3.7.  Порядок исправления допущенных опечаток и ошибок в выданных в результате предоставления  муниципальной услуги документах.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3.7.1.  Основанием для  начала выполнения административной процедуры является обращени</w:t>
      </w:r>
      <w:proofErr w:type="gramStart"/>
      <w:r w:rsidRPr="007A2A3D">
        <w:rPr>
          <w:rFonts w:ascii="Tahoma" w:eastAsia="Times New Roman" w:hAnsi="Tahoma" w:cs="Tahoma"/>
          <w:color w:val="000000"/>
          <w:sz w:val="11"/>
          <w:szCs w:val="11"/>
          <w:lang w:eastAsia="ru-RU"/>
        </w:rPr>
        <w:t>е(</w:t>
      </w:r>
      <w:proofErr w:type="gramEnd"/>
      <w:r w:rsidRPr="007A2A3D">
        <w:rPr>
          <w:rFonts w:ascii="Tahoma" w:eastAsia="Times New Roman" w:hAnsi="Tahoma" w:cs="Tahoma"/>
          <w:color w:val="000000"/>
          <w:sz w:val="11"/>
          <w:szCs w:val="11"/>
          <w:lang w:eastAsia="ru-RU"/>
        </w:rPr>
        <w:t>запроса)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3.7.2. </w:t>
      </w:r>
      <w:proofErr w:type="gramStart"/>
      <w:r w:rsidRPr="007A2A3D">
        <w:rPr>
          <w:rFonts w:ascii="Tahoma" w:eastAsia="Times New Roman" w:hAnsi="Tahoma" w:cs="Tahoma"/>
          <w:color w:val="000000"/>
          <w:sz w:val="11"/>
          <w:szCs w:val="11"/>
          <w:lang w:eastAsia="ru-RU"/>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3.7.3.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3.7.4.Результатом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3.7.5. Способ фиксации результата выполнения административной процедуры  – регистрация в Журнале регистрации исходящей корреспонденции.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3.7.6.  Срок  выдачи результата  не должен превышать 10 календарных дней </w:t>
      </w:r>
      <w:proofErr w:type="gramStart"/>
      <w:r w:rsidRPr="007A2A3D">
        <w:rPr>
          <w:rFonts w:ascii="Tahoma" w:eastAsia="Times New Roman" w:hAnsi="Tahoma" w:cs="Tahoma"/>
          <w:color w:val="000000"/>
          <w:sz w:val="11"/>
          <w:szCs w:val="11"/>
          <w:lang w:eastAsia="ru-RU"/>
        </w:rPr>
        <w:t>с даты   регистрации</w:t>
      </w:r>
      <w:proofErr w:type="gramEnd"/>
      <w:r w:rsidRPr="007A2A3D">
        <w:rPr>
          <w:rFonts w:ascii="Tahoma" w:eastAsia="Times New Roman" w:hAnsi="Tahoma" w:cs="Tahoma"/>
          <w:color w:val="000000"/>
          <w:sz w:val="11"/>
          <w:szCs w:val="11"/>
          <w:lang w:eastAsia="ru-RU"/>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xml:space="preserve">  IV. Формы  </w:t>
      </w:r>
      <w:proofErr w:type="gramStart"/>
      <w:r w:rsidRPr="007A2A3D">
        <w:rPr>
          <w:rFonts w:ascii="Tahoma" w:eastAsia="Times New Roman" w:hAnsi="Tahoma" w:cs="Tahoma"/>
          <w:b/>
          <w:bCs/>
          <w:color w:val="000000"/>
          <w:sz w:val="11"/>
          <w:lang w:eastAsia="ru-RU"/>
        </w:rPr>
        <w:t>контроля за</w:t>
      </w:r>
      <w:proofErr w:type="gramEnd"/>
      <w:r w:rsidRPr="007A2A3D">
        <w:rPr>
          <w:rFonts w:ascii="Tahoma" w:eastAsia="Times New Roman" w:hAnsi="Tahoma" w:cs="Tahoma"/>
          <w:b/>
          <w:bCs/>
          <w:color w:val="000000"/>
          <w:sz w:val="11"/>
          <w:lang w:eastAsia="ru-RU"/>
        </w:rPr>
        <w:t xml:space="preserve"> предоставлением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xml:space="preserve">4.1. Порядок осуществления текущего </w:t>
      </w:r>
      <w:proofErr w:type="gramStart"/>
      <w:r w:rsidRPr="007A2A3D">
        <w:rPr>
          <w:rFonts w:ascii="Tahoma" w:eastAsia="Times New Roman" w:hAnsi="Tahoma" w:cs="Tahoma"/>
          <w:b/>
          <w:bCs/>
          <w:color w:val="000000"/>
          <w:sz w:val="11"/>
          <w:lang w:eastAsia="ru-RU"/>
        </w:rPr>
        <w:t>контроля за</w:t>
      </w:r>
      <w:proofErr w:type="gramEnd"/>
      <w:r w:rsidRPr="007A2A3D">
        <w:rPr>
          <w:rFonts w:ascii="Tahoma" w:eastAsia="Times New Roman" w:hAnsi="Tahoma" w:cs="Tahoma"/>
          <w:b/>
          <w:bCs/>
          <w:color w:val="000000"/>
          <w:sz w:val="11"/>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Текущий </w:t>
      </w:r>
      <w:proofErr w:type="gramStart"/>
      <w:r w:rsidRPr="007A2A3D">
        <w:rPr>
          <w:rFonts w:ascii="Tahoma" w:eastAsia="Times New Roman" w:hAnsi="Tahoma" w:cs="Tahoma"/>
          <w:color w:val="000000"/>
          <w:sz w:val="11"/>
          <w:szCs w:val="11"/>
          <w:lang w:eastAsia="ru-RU"/>
        </w:rPr>
        <w:t>контроль за</w:t>
      </w:r>
      <w:proofErr w:type="gramEnd"/>
      <w:r w:rsidRPr="007A2A3D">
        <w:rPr>
          <w:rFonts w:ascii="Tahoma" w:eastAsia="Times New Roman" w:hAnsi="Tahoma" w:cs="Tahoma"/>
          <w:color w:val="000000"/>
          <w:sz w:val="11"/>
          <w:szCs w:val="11"/>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глава района;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заместитель главы Администрации района.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Периодичность осуществления текущего контроля устанавливается распоряжением Администрации.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A2A3D">
        <w:rPr>
          <w:rFonts w:ascii="Tahoma" w:eastAsia="Times New Roman" w:hAnsi="Tahoma" w:cs="Tahoma"/>
          <w:b/>
          <w:bCs/>
          <w:color w:val="000000"/>
          <w:sz w:val="11"/>
          <w:lang w:eastAsia="ru-RU"/>
        </w:rPr>
        <w:t>контроля за</w:t>
      </w:r>
      <w:proofErr w:type="gramEnd"/>
      <w:r w:rsidRPr="007A2A3D">
        <w:rPr>
          <w:rFonts w:ascii="Tahoma" w:eastAsia="Times New Roman" w:hAnsi="Tahoma" w:cs="Tahoma"/>
          <w:b/>
          <w:bCs/>
          <w:color w:val="000000"/>
          <w:sz w:val="11"/>
          <w:lang w:eastAsia="ru-RU"/>
        </w:rPr>
        <w:t xml:space="preserve"> полнотой и качеством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4.2.1. </w:t>
      </w:r>
      <w:proofErr w:type="gramStart"/>
      <w:r w:rsidRPr="007A2A3D">
        <w:rPr>
          <w:rFonts w:ascii="Tahoma" w:eastAsia="Times New Roman" w:hAnsi="Tahoma" w:cs="Tahoma"/>
          <w:color w:val="000000"/>
          <w:sz w:val="11"/>
          <w:szCs w:val="11"/>
          <w:lang w:eastAsia="ru-RU"/>
        </w:rPr>
        <w:t>Контроль</w:t>
      </w:r>
      <w:r w:rsidRPr="007A2A3D">
        <w:rPr>
          <w:rFonts w:ascii="Tahoma" w:eastAsia="Times New Roman" w:hAnsi="Tahoma" w:cs="Tahoma"/>
          <w:b/>
          <w:bCs/>
          <w:color w:val="000000"/>
          <w:sz w:val="11"/>
          <w:lang w:eastAsia="ru-RU"/>
        </w:rPr>
        <w:t> </w:t>
      </w:r>
      <w:r w:rsidRPr="007A2A3D">
        <w:rPr>
          <w:rFonts w:ascii="Tahoma" w:eastAsia="Times New Roman" w:hAnsi="Tahoma" w:cs="Tahoma"/>
          <w:color w:val="000000"/>
          <w:sz w:val="11"/>
          <w:szCs w:val="11"/>
          <w:lang w:eastAsia="ru-RU"/>
        </w:rPr>
        <w:t>за</w:t>
      </w:r>
      <w:proofErr w:type="gramEnd"/>
      <w:r w:rsidRPr="007A2A3D">
        <w:rPr>
          <w:rFonts w:ascii="Tahoma" w:eastAsia="Times New Roman" w:hAnsi="Tahoma" w:cs="Tahoma"/>
          <w:color w:val="000000"/>
          <w:sz w:val="11"/>
          <w:szCs w:val="11"/>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4.2.3. Решение об осуществлении плановых и внеплановых проверок полноты и качества предоставления муниципальной услуги принимается главой района.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lastRenderedPageBreak/>
        <w:t>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xml:space="preserve">4.4. Положения, характеризующие требования к порядку и формам </w:t>
      </w:r>
      <w:proofErr w:type="gramStart"/>
      <w:r w:rsidRPr="007A2A3D">
        <w:rPr>
          <w:rFonts w:ascii="Tahoma" w:eastAsia="Times New Roman" w:hAnsi="Tahoma" w:cs="Tahoma"/>
          <w:b/>
          <w:bCs/>
          <w:color w:val="000000"/>
          <w:sz w:val="11"/>
          <w:lang w:eastAsia="ru-RU"/>
        </w:rPr>
        <w:t>контроля за</w:t>
      </w:r>
      <w:proofErr w:type="gramEnd"/>
      <w:r w:rsidRPr="007A2A3D">
        <w:rPr>
          <w:rFonts w:ascii="Tahoma" w:eastAsia="Times New Roman" w:hAnsi="Tahoma" w:cs="Tahoma"/>
          <w:b/>
          <w:bCs/>
          <w:color w:val="000000"/>
          <w:sz w:val="11"/>
          <w:lang w:eastAsia="ru-RU"/>
        </w:rPr>
        <w:t xml:space="preserve"> предоставлением муниципальной услуги, в том числе со стороны граждан, их объединений и организаций</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7A2A3D">
        <w:rPr>
          <w:rFonts w:ascii="Tahoma" w:eastAsia="Times New Roman" w:hAnsi="Tahoma" w:cs="Tahoma"/>
          <w:color w:val="000000"/>
          <w:sz w:val="11"/>
          <w:szCs w:val="11"/>
          <w:lang w:eastAsia="ru-RU"/>
        </w:rPr>
        <w:t xml:space="preserve"> регламента, законодательных и иных нормативных правовых актов.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5.1. 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(далее - жалоба)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hyperlink r:id="rId20" w:history="1">
        <w:r w:rsidRPr="007A2A3D">
          <w:rPr>
            <w:rFonts w:ascii="Tahoma" w:eastAsia="Times New Roman" w:hAnsi="Tahoma" w:cs="Tahoma"/>
            <w:color w:val="33A6E3"/>
            <w:sz w:val="11"/>
            <w:lang w:eastAsia="ru-RU"/>
          </w:rPr>
          <w:t>https://www.gosuslugi.ru/</w:t>
        </w:r>
      </w:hyperlink>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уполномоченные на рассмотрение жалобы должностные лица, которым может быть направлена жалоба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Жалоба может быть направлена в Администрацию Черемисиновского района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Жалобы рассматривает  Глава Черемисиновского района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5.3. Способы информирования заявителей о порядке подачи и рассмотрения жалобы, в том числе с использованием Единого портала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7A2A3D">
        <w:rPr>
          <w:rFonts w:ascii="Tahoma" w:eastAsia="Times New Roman" w:hAnsi="Tahoma" w:cs="Tahoma"/>
          <w:color w:val="000000"/>
          <w:sz w:val="11"/>
          <w:szCs w:val="11"/>
          <w:lang w:eastAsia="ru-RU"/>
        </w:rPr>
        <w:t>Администрации, предоставляющей муниципальную услугу  осуществляется</w:t>
      </w:r>
      <w:proofErr w:type="gramEnd"/>
      <w:r w:rsidRPr="007A2A3D">
        <w:rPr>
          <w:rFonts w:ascii="Tahoma" w:eastAsia="Times New Roman" w:hAnsi="Tahoma" w:cs="Tahoma"/>
          <w:color w:val="000000"/>
          <w:sz w:val="11"/>
          <w:szCs w:val="11"/>
          <w:lang w:eastAsia="ru-RU"/>
        </w:rPr>
        <w:t>, в том числе по телефону, электронной почте,  при личном приёме.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5.4.</w:t>
      </w:r>
      <w:r w:rsidRPr="007A2A3D">
        <w:rPr>
          <w:rFonts w:ascii="Tahoma" w:eastAsia="Times New Roman" w:hAnsi="Tahoma" w:cs="Tahoma"/>
          <w:color w:val="000000"/>
          <w:sz w:val="11"/>
          <w:szCs w:val="11"/>
          <w:lang w:eastAsia="ru-RU"/>
        </w:rPr>
        <w:t> </w:t>
      </w:r>
      <w:r w:rsidRPr="007A2A3D">
        <w:rPr>
          <w:rFonts w:ascii="Tahoma" w:eastAsia="Times New Roman" w:hAnsi="Tahoma" w:cs="Tahoma"/>
          <w:b/>
          <w:bCs/>
          <w:color w:val="000000"/>
          <w:sz w:val="11"/>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Федеральным законом  от 27.07.2010 № 210-ФЗ  «Об организации предоставления государственных и муниципальных услуг»;</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7A2A3D">
        <w:rPr>
          <w:rFonts w:ascii="Tahoma" w:eastAsia="Times New Roman" w:hAnsi="Tahoma" w:cs="Tahoma"/>
          <w:color w:val="000000"/>
          <w:sz w:val="11"/>
          <w:szCs w:val="11"/>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постановлением Администрации Черемисиновского района Курской области «Об утверждении Положения об особенностях подачи и рассмотрения жалоб на решения и действия (бездействие) Администрации Черемисиновского района Курской области и ее должностных лиц, муниципальных служащих, замещающих должности муниципальной службы в Администрации Черемисиновского района Курской области».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Информация,  указанная в данном разделе, размещена  на  Едином портале </w:t>
      </w:r>
      <w:hyperlink r:id="rId21" w:history="1">
        <w:r w:rsidRPr="007A2A3D">
          <w:rPr>
            <w:rFonts w:ascii="Tahoma" w:eastAsia="Times New Roman" w:hAnsi="Tahoma" w:cs="Tahoma"/>
            <w:color w:val="33A6E3"/>
            <w:sz w:val="11"/>
            <w:lang w:eastAsia="ru-RU"/>
          </w:rPr>
          <w:t>https://www.gosuslugi.ru/</w:t>
        </w:r>
      </w:hyperlink>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r w:rsidRPr="007A2A3D">
        <w:rPr>
          <w:rFonts w:ascii="Tahoma" w:eastAsia="Times New Roman" w:hAnsi="Tahoma" w:cs="Tahoma"/>
          <w:b/>
          <w:bCs/>
          <w:color w:val="000000"/>
          <w:sz w:val="11"/>
          <w:lang w:eastAsia="ru-RU"/>
        </w:rPr>
        <w:t>Приложение № 1</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к Административному регламенту</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предоставления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в собственность или аренду на торгах»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ОБРАЗЦЫ ЗАЯВЛЕНИЙ НА ПРАВО ЗАКЛЮЧЕНИЯ ДОГОВОРА АРЕНДЫ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(наименование</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органа местного самоуправления)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адрес: 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от 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(наименование или Ф.И.О заявителя</w:t>
      </w:r>
      <w:proofErr w:type="gramStart"/>
      <w:r w:rsidRPr="007A2A3D">
        <w:rPr>
          <w:rFonts w:ascii="Tahoma" w:eastAsia="Times New Roman" w:hAnsi="Tahoma" w:cs="Tahoma"/>
          <w:color w:val="000000"/>
          <w:sz w:val="11"/>
          <w:szCs w:val="11"/>
          <w:lang w:eastAsia="ru-RU"/>
        </w:rPr>
        <w:t xml:space="preserve"> )</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адрес: 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телефон: _______________, факс: 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адрес электронной почты: 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ЗАЯВЛЕНИЕ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о проведен</w:t>
      </w:r>
      <w:proofErr w:type="gramStart"/>
      <w:r w:rsidRPr="007A2A3D">
        <w:rPr>
          <w:rFonts w:ascii="Tahoma" w:eastAsia="Times New Roman" w:hAnsi="Tahoma" w:cs="Tahoma"/>
          <w:b/>
          <w:bCs/>
          <w:color w:val="000000"/>
          <w:sz w:val="11"/>
          <w:lang w:eastAsia="ru-RU"/>
        </w:rPr>
        <w:t>ии ау</w:t>
      </w:r>
      <w:proofErr w:type="gramEnd"/>
      <w:r w:rsidRPr="007A2A3D">
        <w:rPr>
          <w:rFonts w:ascii="Tahoma" w:eastAsia="Times New Roman" w:hAnsi="Tahoma" w:cs="Tahoma"/>
          <w:b/>
          <w:bCs/>
          <w:color w:val="000000"/>
          <w:sz w:val="11"/>
          <w:lang w:eastAsia="ru-RU"/>
        </w:rPr>
        <w:t>кциона на право заключения договора аренды земельного участка, находящегося в муниципальной собственности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 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(полностью ФИО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(полностью адрес постоянного проживания)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имеющег</w:t>
      </w:r>
      <w:proofErr w:type="gramStart"/>
      <w:r w:rsidRPr="007A2A3D">
        <w:rPr>
          <w:rFonts w:ascii="Tahoma" w:eastAsia="Times New Roman" w:hAnsi="Tahoma" w:cs="Tahoma"/>
          <w:color w:val="000000"/>
          <w:sz w:val="11"/>
          <w:szCs w:val="11"/>
          <w:lang w:eastAsia="ru-RU"/>
        </w:rPr>
        <w:t>о(</w:t>
      </w:r>
      <w:proofErr w:type="gramEnd"/>
      <w:r w:rsidRPr="007A2A3D">
        <w:rPr>
          <w:rFonts w:ascii="Tahoma" w:eastAsia="Times New Roman" w:hAnsi="Tahoma" w:cs="Tahoma"/>
          <w:color w:val="000000"/>
          <w:sz w:val="11"/>
          <w:szCs w:val="11"/>
          <w:lang w:eastAsia="ru-RU"/>
        </w:rPr>
        <w:t>ей) паспорт серия ______ № ________, 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(вид иного документа, удостоверяющего личность)</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выдан «__» _______ ____ </w:t>
      </w:r>
      <w:proofErr w:type="gramStart"/>
      <w:r w:rsidRPr="007A2A3D">
        <w:rPr>
          <w:rFonts w:ascii="Tahoma" w:eastAsia="Times New Roman" w:hAnsi="Tahoma" w:cs="Tahoma"/>
          <w:color w:val="000000"/>
          <w:sz w:val="11"/>
          <w:szCs w:val="11"/>
          <w:lang w:eastAsia="ru-RU"/>
        </w:rPr>
        <w:t>г</w:t>
      </w:r>
      <w:proofErr w:type="gramEnd"/>
      <w:r w:rsidRPr="007A2A3D">
        <w:rPr>
          <w:rFonts w:ascii="Tahoma" w:eastAsia="Times New Roman" w:hAnsi="Tahoma" w:cs="Tahoma"/>
          <w:color w:val="000000"/>
          <w:sz w:val="11"/>
          <w:szCs w:val="11"/>
          <w:lang w:eastAsia="ru-RU"/>
        </w:rPr>
        <w:t>. 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ОГРНИП 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(когда и кем </w:t>
      </w:r>
      <w:proofErr w:type="gramStart"/>
      <w:r w:rsidRPr="007A2A3D">
        <w:rPr>
          <w:rFonts w:ascii="Tahoma" w:eastAsia="Times New Roman" w:hAnsi="Tahoma" w:cs="Tahoma"/>
          <w:color w:val="000000"/>
          <w:sz w:val="11"/>
          <w:szCs w:val="11"/>
          <w:lang w:eastAsia="ru-RU"/>
        </w:rPr>
        <w:t>выдан</w:t>
      </w:r>
      <w:proofErr w:type="gramEnd"/>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 лице ____________________________________, действовавшег</w:t>
      </w:r>
      <w:proofErr w:type="gramStart"/>
      <w:r w:rsidRPr="007A2A3D">
        <w:rPr>
          <w:rFonts w:ascii="Tahoma" w:eastAsia="Times New Roman" w:hAnsi="Tahoma" w:cs="Tahoma"/>
          <w:color w:val="000000"/>
          <w:sz w:val="11"/>
          <w:szCs w:val="11"/>
          <w:lang w:eastAsia="ru-RU"/>
        </w:rPr>
        <w:t>о(</w:t>
      </w:r>
      <w:proofErr w:type="gramEnd"/>
      <w:r w:rsidRPr="007A2A3D">
        <w:rPr>
          <w:rFonts w:ascii="Tahoma" w:eastAsia="Times New Roman" w:hAnsi="Tahoma" w:cs="Tahoma"/>
          <w:color w:val="000000"/>
          <w:sz w:val="11"/>
          <w:szCs w:val="11"/>
          <w:lang w:eastAsia="ru-RU"/>
        </w:rPr>
        <w:t>ей) на основании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(полностью ФИО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(наименование и реквизиты документа, подтверждающего полномочия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Информация для связи с заявителем: 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(почтовый адрес)</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 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(контактные телефоны) (</w:t>
      </w:r>
      <w:r w:rsidRPr="007A2A3D">
        <w:rPr>
          <w:rFonts w:ascii="Tahoma" w:eastAsia="Times New Roman" w:hAnsi="Tahoma" w:cs="Tahoma"/>
          <w:color w:val="000000"/>
          <w:sz w:val="11"/>
          <w:szCs w:val="11"/>
          <w:u w:val="single"/>
          <w:lang w:eastAsia="ru-RU"/>
        </w:rPr>
        <w:t>при наличии</w:t>
      </w:r>
      <w:r w:rsidRPr="007A2A3D">
        <w:rPr>
          <w:rFonts w:ascii="Tahoma" w:eastAsia="Times New Roman" w:hAnsi="Tahoma" w:cs="Tahoma"/>
          <w:color w:val="000000"/>
          <w:sz w:val="11"/>
          <w:szCs w:val="11"/>
          <w:lang w:eastAsia="ru-RU"/>
        </w:rPr>
        <w:t> адрес электронной почты)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Сведения о земельном участке:</w:t>
      </w:r>
    </w:p>
    <w:p w:rsidR="007A2A3D" w:rsidRPr="007A2A3D" w:rsidRDefault="007A2A3D" w:rsidP="007A2A3D">
      <w:pPr>
        <w:numPr>
          <w:ilvl w:val="0"/>
          <w:numId w:val="1"/>
        </w:numPr>
        <w:shd w:val="clear" w:color="auto" w:fill="EEEEEE"/>
        <w:spacing w:after="0" w:line="240" w:lineRule="auto"/>
        <w:ind w:left="0"/>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Земельный участок имеет следующие адресные ориентиры: 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 Площадь земельного участка ________________ кв.м.</w:t>
      </w:r>
    </w:p>
    <w:p w:rsidR="007A2A3D" w:rsidRPr="007A2A3D" w:rsidRDefault="007A2A3D" w:rsidP="007A2A3D">
      <w:pPr>
        <w:numPr>
          <w:ilvl w:val="0"/>
          <w:numId w:val="2"/>
        </w:numPr>
        <w:shd w:val="clear" w:color="auto" w:fill="EEEEEE"/>
        <w:spacing w:after="0" w:line="240" w:lineRule="auto"/>
        <w:ind w:left="0"/>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Цель использования земельного участка 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Настоящим подтверждаю, что сведения, указанные в настоящем заявлении, на дату представления заявления достоверны.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lastRenderedPageBreak/>
        <w:t xml:space="preserve">______________/______________________ «__» _______ ____ </w:t>
      </w:r>
      <w:proofErr w:type="gramStart"/>
      <w:r w:rsidRPr="007A2A3D">
        <w:rPr>
          <w:rFonts w:ascii="Tahoma" w:eastAsia="Times New Roman" w:hAnsi="Tahoma" w:cs="Tahoma"/>
          <w:color w:val="000000"/>
          <w:sz w:val="11"/>
          <w:szCs w:val="11"/>
          <w:lang w:eastAsia="ru-RU"/>
        </w:rPr>
        <w:t>г</w:t>
      </w:r>
      <w:proofErr w:type="gramEnd"/>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(подпись заявителя) (Инициалы, фамилия заявителя) (дата подачи заявления)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                                   </w:t>
      </w:r>
      <w:proofErr w:type="gramStart"/>
      <w:r w:rsidRPr="007A2A3D">
        <w:rPr>
          <w:rFonts w:ascii="Tahoma" w:eastAsia="Times New Roman" w:hAnsi="Tahoma" w:cs="Tahoma"/>
          <w:color w:val="000000"/>
          <w:sz w:val="11"/>
          <w:szCs w:val="11"/>
          <w:lang w:eastAsia="ru-RU"/>
        </w:rPr>
        <w:t>(наименование</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органа местного самоуправления)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адрес: 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от 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(наименование или Ф.И.О.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адрес: 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телефон: _______________, факс: 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адрес электронной почты: 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ЗАЯВЛЕНИЕ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о проведен</w:t>
      </w:r>
      <w:proofErr w:type="gramStart"/>
      <w:r w:rsidRPr="007A2A3D">
        <w:rPr>
          <w:rFonts w:ascii="Tahoma" w:eastAsia="Times New Roman" w:hAnsi="Tahoma" w:cs="Tahoma"/>
          <w:b/>
          <w:bCs/>
          <w:color w:val="000000"/>
          <w:sz w:val="11"/>
          <w:lang w:eastAsia="ru-RU"/>
        </w:rPr>
        <w:t>ии ау</w:t>
      </w:r>
      <w:proofErr w:type="gramEnd"/>
      <w:r w:rsidRPr="007A2A3D">
        <w:rPr>
          <w:rFonts w:ascii="Tahoma" w:eastAsia="Times New Roman" w:hAnsi="Tahoma" w:cs="Tahoma"/>
          <w:b/>
          <w:bCs/>
          <w:color w:val="000000"/>
          <w:sz w:val="11"/>
          <w:lang w:eastAsia="ru-RU"/>
        </w:rPr>
        <w:t>кциона на право заключения договора аренды земельного участка, находящегося в муниципальной собственности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 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(полное наименование юридического лица)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ОГРН _____________________________ ИНН 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 лице ____________________________________, действовавшег</w:t>
      </w:r>
      <w:proofErr w:type="gramStart"/>
      <w:r w:rsidRPr="007A2A3D">
        <w:rPr>
          <w:rFonts w:ascii="Tahoma" w:eastAsia="Times New Roman" w:hAnsi="Tahoma" w:cs="Tahoma"/>
          <w:color w:val="000000"/>
          <w:sz w:val="11"/>
          <w:szCs w:val="11"/>
          <w:lang w:eastAsia="ru-RU"/>
        </w:rPr>
        <w:t>о(</w:t>
      </w:r>
      <w:proofErr w:type="gramEnd"/>
      <w:r w:rsidRPr="007A2A3D">
        <w:rPr>
          <w:rFonts w:ascii="Tahoma" w:eastAsia="Times New Roman" w:hAnsi="Tahoma" w:cs="Tahoma"/>
          <w:color w:val="000000"/>
          <w:sz w:val="11"/>
          <w:szCs w:val="11"/>
          <w:lang w:eastAsia="ru-RU"/>
        </w:rPr>
        <w:t>ей) на основании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(полностью должность, ФИО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(наименование и реквизиты документа, подтверждающего полномочия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Информация для связи с заявителем: 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(почтовый адрес)</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 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(контактные телефоны) (</w:t>
      </w:r>
      <w:r w:rsidRPr="007A2A3D">
        <w:rPr>
          <w:rFonts w:ascii="Tahoma" w:eastAsia="Times New Roman" w:hAnsi="Tahoma" w:cs="Tahoma"/>
          <w:color w:val="000000"/>
          <w:sz w:val="11"/>
          <w:szCs w:val="11"/>
          <w:u w:val="single"/>
          <w:lang w:eastAsia="ru-RU"/>
        </w:rPr>
        <w:t>при наличии</w:t>
      </w:r>
      <w:r w:rsidRPr="007A2A3D">
        <w:rPr>
          <w:rFonts w:ascii="Tahoma" w:eastAsia="Times New Roman" w:hAnsi="Tahoma" w:cs="Tahoma"/>
          <w:color w:val="000000"/>
          <w:sz w:val="11"/>
          <w:szCs w:val="11"/>
          <w:lang w:eastAsia="ru-RU"/>
        </w:rPr>
        <w:t> адрес электронной почты)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Сведения о земельном участке: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1. Земельный участок имеет следующие адресные ориентиры: 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 Площадь земельного участка ________________ кв.м.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 Цель использования земельного участка</w:t>
      </w:r>
      <w:proofErr w:type="gramStart"/>
      <w:r w:rsidRPr="007A2A3D">
        <w:rPr>
          <w:rFonts w:ascii="Tahoma" w:eastAsia="Times New Roman" w:hAnsi="Tahoma" w:cs="Tahoma"/>
          <w:color w:val="000000"/>
          <w:sz w:val="11"/>
          <w:szCs w:val="11"/>
          <w:lang w:eastAsia="ru-RU"/>
        </w:rPr>
        <w:t xml:space="preserve"> _________________________</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Настоящим подтверждаю, что сведения, указанные в настоящем заявлении, на дату представления заявления достоверны.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______________/______________________ «__» _______ ____ </w:t>
      </w:r>
      <w:proofErr w:type="gramStart"/>
      <w:r w:rsidRPr="007A2A3D">
        <w:rPr>
          <w:rFonts w:ascii="Tahoma" w:eastAsia="Times New Roman" w:hAnsi="Tahoma" w:cs="Tahoma"/>
          <w:color w:val="000000"/>
          <w:sz w:val="11"/>
          <w:szCs w:val="11"/>
          <w:lang w:eastAsia="ru-RU"/>
        </w:rPr>
        <w:t>г</w:t>
      </w:r>
      <w:proofErr w:type="gramEnd"/>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(подпись заявителя) (Инициалы, фамилия заявителя) (дата подачи заявления)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МП</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ОБРАЗЕЦЫ ЗАЯВЛЕНИЙ О ПРОВЕДЕН</w:t>
      </w:r>
      <w:proofErr w:type="gramStart"/>
      <w:r w:rsidRPr="007A2A3D">
        <w:rPr>
          <w:rFonts w:ascii="Tahoma" w:eastAsia="Times New Roman" w:hAnsi="Tahoma" w:cs="Tahoma"/>
          <w:color w:val="000000"/>
          <w:sz w:val="11"/>
          <w:szCs w:val="11"/>
          <w:lang w:eastAsia="ru-RU"/>
        </w:rPr>
        <w:t>ИИ АУ</w:t>
      </w:r>
      <w:proofErr w:type="gramEnd"/>
      <w:r w:rsidRPr="007A2A3D">
        <w:rPr>
          <w:rFonts w:ascii="Tahoma" w:eastAsia="Times New Roman" w:hAnsi="Tahoma" w:cs="Tahoma"/>
          <w:color w:val="000000"/>
          <w:sz w:val="11"/>
          <w:szCs w:val="11"/>
          <w:lang w:eastAsia="ru-RU"/>
        </w:rPr>
        <w:t>КЦИОНА ПО ПРОДАЖЕ ЗЕМЕЛЬНОГО УЧАСТКА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ЗАЯВЛЕНИЕ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о проведен</w:t>
      </w:r>
      <w:proofErr w:type="gramStart"/>
      <w:r w:rsidRPr="007A2A3D">
        <w:rPr>
          <w:rFonts w:ascii="Tahoma" w:eastAsia="Times New Roman" w:hAnsi="Tahoma" w:cs="Tahoma"/>
          <w:b/>
          <w:bCs/>
          <w:color w:val="000000"/>
          <w:sz w:val="11"/>
          <w:lang w:eastAsia="ru-RU"/>
        </w:rPr>
        <w:t>ии ау</w:t>
      </w:r>
      <w:proofErr w:type="gramEnd"/>
      <w:r w:rsidRPr="007A2A3D">
        <w:rPr>
          <w:rFonts w:ascii="Tahoma" w:eastAsia="Times New Roman" w:hAnsi="Tahoma" w:cs="Tahoma"/>
          <w:b/>
          <w:bCs/>
          <w:color w:val="000000"/>
          <w:sz w:val="11"/>
          <w:lang w:eastAsia="ru-RU"/>
        </w:rPr>
        <w:t>кциона по продаже земельного участка, находящегося в муниципальной собственности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 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(полностью ФИО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(полностью адрес постоянного проживания)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имеющег</w:t>
      </w:r>
      <w:proofErr w:type="gramStart"/>
      <w:r w:rsidRPr="007A2A3D">
        <w:rPr>
          <w:rFonts w:ascii="Tahoma" w:eastAsia="Times New Roman" w:hAnsi="Tahoma" w:cs="Tahoma"/>
          <w:color w:val="000000"/>
          <w:sz w:val="11"/>
          <w:szCs w:val="11"/>
          <w:lang w:eastAsia="ru-RU"/>
        </w:rPr>
        <w:t>о(</w:t>
      </w:r>
      <w:proofErr w:type="gramEnd"/>
      <w:r w:rsidRPr="007A2A3D">
        <w:rPr>
          <w:rFonts w:ascii="Tahoma" w:eastAsia="Times New Roman" w:hAnsi="Tahoma" w:cs="Tahoma"/>
          <w:color w:val="000000"/>
          <w:sz w:val="11"/>
          <w:szCs w:val="11"/>
          <w:lang w:eastAsia="ru-RU"/>
        </w:rPr>
        <w:t>ей) паспорт серия ______ № ________, 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(вид иного документа, удостоверяющего личность)</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выдан «__» _______ ____ </w:t>
      </w:r>
      <w:proofErr w:type="gramStart"/>
      <w:r w:rsidRPr="007A2A3D">
        <w:rPr>
          <w:rFonts w:ascii="Tahoma" w:eastAsia="Times New Roman" w:hAnsi="Tahoma" w:cs="Tahoma"/>
          <w:color w:val="000000"/>
          <w:sz w:val="11"/>
          <w:szCs w:val="11"/>
          <w:lang w:eastAsia="ru-RU"/>
        </w:rPr>
        <w:t>г</w:t>
      </w:r>
      <w:proofErr w:type="gramEnd"/>
      <w:r w:rsidRPr="007A2A3D">
        <w:rPr>
          <w:rFonts w:ascii="Tahoma" w:eastAsia="Times New Roman" w:hAnsi="Tahoma" w:cs="Tahoma"/>
          <w:color w:val="000000"/>
          <w:sz w:val="11"/>
          <w:szCs w:val="11"/>
          <w:lang w:eastAsia="ru-RU"/>
        </w:rPr>
        <w:t>. 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ОГРНИП 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(когда и кем </w:t>
      </w:r>
      <w:proofErr w:type="gramStart"/>
      <w:r w:rsidRPr="007A2A3D">
        <w:rPr>
          <w:rFonts w:ascii="Tahoma" w:eastAsia="Times New Roman" w:hAnsi="Tahoma" w:cs="Tahoma"/>
          <w:color w:val="000000"/>
          <w:sz w:val="11"/>
          <w:szCs w:val="11"/>
          <w:lang w:eastAsia="ru-RU"/>
        </w:rPr>
        <w:t>выдан</w:t>
      </w:r>
      <w:proofErr w:type="gramEnd"/>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 лице ____________________________________, действовавшег</w:t>
      </w:r>
      <w:proofErr w:type="gramStart"/>
      <w:r w:rsidRPr="007A2A3D">
        <w:rPr>
          <w:rFonts w:ascii="Tahoma" w:eastAsia="Times New Roman" w:hAnsi="Tahoma" w:cs="Tahoma"/>
          <w:color w:val="000000"/>
          <w:sz w:val="11"/>
          <w:szCs w:val="11"/>
          <w:lang w:eastAsia="ru-RU"/>
        </w:rPr>
        <w:t>о(</w:t>
      </w:r>
      <w:proofErr w:type="gramEnd"/>
      <w:r w:rsidRPr="007A2A3D">
        <w:rPr>
          <w:rFonts w:ascii="Tahoma" w:eastAsia="Times New Roman" w:hAnsi="Tahoma" w:cs="Tahoma"/>
          <w:color w:val="000000"/>
          <w:sz w:val="11"/>
          <w:szCs w:val="11"/>
          <w:lang w:eastAsia="ru-RU"/>
        </w:rPr>
        <w:t>ей) на основании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(полностью ФИО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(наименование и реквизиты документа, подтверждающего полномочия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Информация для связи с заявителем: 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(почтовый адрес)</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 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lastRenderedPageBreak/>
        <w:t>(контактные телефоны) (</w:t>
      </w:r>
      <w:r w:rsidRPr="007A2A3D">
        <w:rPr>
          <w:rFonts w:ascii="Tahoma" w:eastAsia="Times New Roman" w:hAnsi="Tahoma" w:cs="Tahoma"/>
          <w:color w:val="000000"/>
          <w:sz w:val="11"/>
          <w:szCs w:val="11"/>
          <w:u w:val="single"/>
          <w:lang w:eastAsia="ru-RU"/>
        </w:rPr>
        <w:t>при наличии</w:t>
      </w:r>
      <w:r w:rsidRPr="007A2A3D">
        <w:rPr>
          <w:rFonts w:ascii="Tahoma" w:eastAsia="Times New Roman" w:hAnsi="Tahoma" w:cs="Tahoma"/>
          <w:color w:val="000000"/>
          <w:sz w:val="11"/>
          <w:szCs w:val="11"/>
          <w:lang w:eastAsia="ru-RU"/>
        </w:rPr>
        <w:t> адрес электронной почты)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Прошу организовать проведение аукциона продаже земельного участка, находящегося в государственной собственности, с кадастровым номером 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Сведения о земельном участке: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1. Земельный участок имеет следующие адресные ориентиры: 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 Площадь земельного участка ________________ кв.м.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 Цель использования земельного участка</w:t>
      </w:r>
      <w:proofErr w:type="gramStart"/>
      <w:r w:rsidRPr="007A2A3D">
        <w:rPr>
          <w:rFonts w:ascii="Tahoma" w:eastAsia="Times New Roman" w:hAnsi="Tahoma" w:cs="Tahoma"/>
          <w:color w:val="000000"/>
          <w:sz w:val="11"/>
          <w:szCs w:val="11"/>
          <w:lang w:eastAsia="ru-RU"/>
        </w:rPr>
        <w:t xml:space="preserve"> _________________________</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Настоящим подтверждаю, что сведения, указанные в настоящем заявлении, на дату представления заявления достоверны.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______________/______________________ «__» _______ ____ </w:t>
      </w:r>
      <w:proofErr w:type="gramStart"/>
      <w:r w:rsidRPr="007A2A3D">
        <w:rPr>
          <w:rFonts w:ascii="Tahoma" w:eastAsia="Times New Roman" w:hAnsi="Tahoma" w:cs="Tahoma"/>
          <w:color w:val="000000"/>
          <w:sz w:val="11"/>
          <w:szCs w:val="11"/>
          <w:lang w:eastAsia="ru-RU"/>
        </w:rPr>
        <w:t>г</w:t>
      </w:r>
      <w:proofErr w:type="gramEnd"/>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(подпись заявителя) (Инициалы, фамилия заявителя) (дата подачи заявления)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ЗАЯВЛЕНИЕ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о проведен</w:t>
      </w:r>
      <w:proofErr w:type="gramStart"/>
      <w:r w:rsidRPr="007A2A3D">
        <w:rPr>
          <w:rFonts w:ascii="Tahoma" w:eastAsia="Times New Roman" w:hAnsi="Tahoma" w:cs="Tahoma"/>
          <w:b/>
          <w:bCs/>
          <w:color w:val="000000"/>
          <w:sz w:val="11"/>
          <w:lang w:eastAsia="ru-RU"/>
        </w:rPr>
        <w:t>ии ау</w:t>
      </w:r>
      <w:proofErr w:type="gramEnd"/>
      <w:r w:rsidRPr="007A2A3D">
        <w:rPr>
          <w:rFonts w:ascii="Tahoma" w:eastAsia="Times New Roman" w:hAnsi="Tahoma" w:cs="Tahoma"/>
          <w:b/>
          <w:bCs/>
          <w:color w:val="000000"/>
          <w:sz w:val="11"/>
          <w:lang w:eastAsia="ru-RU"/>
        </w:rPr>
        <w:t>кциона по продаже земельного участка, находящегося в муниципальной собственности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От 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(полное наименование юридического лица)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ОГРН _____________________________ ИНН 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в лице ____________________________________, действовавшег</w:t>
      </w:r>
      <w:proofErr w:type="gramStart"/>
      <w:r w:rsidRPr="007A2A3D">
        <w:rPr>
          <w:rFonts w:ascii="Tahoma" w:eastAsia="Times New Roman" w:hAnsi="Tahoma" w:cs="Tahoma"/>
          <w:color w:val="000000"/>
          <w:sz w:val="11"/>
          <w:szCs w:val="11"/>
          <w:lang w:eastAsia="ru-RU"/>
        </w:rPr>
        <w:t>о(</w:t>
      </w:r>
      <w:proofErr w:type="gramEnd"/>
      <w:r w:rsidRPr="007A2A3D">
        <w:rPr>
          <w:rFonts w:ascii="Tahoma" w:eastAsia="Times New Roman" w:hAnsi="Tahoma" w:cs="Tahoma"/>
          <w:color w:val="000000"/>
          <w:sz w:val="11"/>
          <w:szCs w:val="11"/>
          <w:lang w:eastAsia="ru-RU"/>
        </w:rPr>
        <w:t>ей) на основании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(полностью должность, ФИО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(наименование и реквизиты документа, подтверждающего полномочия представителя заявителя)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Информация для связи с заявителем: 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(почтовый адрес)</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 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(контактные телефоны) (</w:t>
      </w:r>
      <w:r w:rsidRPr="007A2A3D">
        <w:rPr>
          <w:rFonts w:ascii="Tahoma" w:eastAsia="Times New Roman" w:hAnsi="Tahoma" w:cs="Tahoma"/>
          <w:color w:val="000000"/>
          <w:sz w:val="11"/>
          <w:szCs w:val="11"/>
          <w:u w:val="single"/>
          <w:lang w:eastAsia="ru-RU"/>
        </w:rPr>
        <w:t>при наличии</w:t>
      </w:r>
      <w:r w:rsidRPr="007A2A3D">
        <w:rPr>
          <w:rFonts w:ascii="Tahoma" w:eastAsia="Times New Roman" w:hAnsi="Tahoma" w:cs="Tahoma"/>
          <w:color w:val="000000"/>
          <w:sz w:val="11"/>
          <w:szCs w:val="11"/>
          <w:lang w:eastAsia="ru-RU"/>
        </w:rPr>
        <w:t> адрес электронной почты)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Прошу организовать проведение аукциона по продаже земельного участка, находящегося в государственной собственности, с кадастровым номером 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Сведения о земельном участке: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1. Земельный участок имеет следующие адресные ориентиры: 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2. Площадь земельного участка ________________ кв.м.</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3. Цель использования земельного участка</w:t>
      </w:r>
      <w:proofErr w:type="gramStart"/>
      <w:r w:rsidRPr="007A2A3D">
        <w:rPr>
          <w:rFonts w:ascii="Tahoma" w:eastAsia="Times New Roman" w:hAnsi="Tahoma" w:cs="Tahoma"/>
          <w:color w:val="000000"/>
          <w:sz w:val="11"/>
          <w:szCs w:val="11"/>
          <w:lang w:eastAsia="ru-RU"/>
        </w:rPr>
        <w:t xml:space="preserve"> _________________________</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_______________________________________________________________________.</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7A2A3D">
        <w:rPr>
          <w:rFonts w:ascii="Tahoma" w:eastAsia="Times New Roman" w:hAnsi="Tahoma" w:cs="Tahoma"/>
          <w:color w:val="000000"/>
          <w:sz w:val="11"/>
          <w:szCs w:val="11"/>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Настоящим подтверждаю, что сведения, указанные в настоящем заявлении, на дату представления заявления достоверны.</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______________/______________________ «__» _______ ____ </w:t>
      </w:r>
      <w:proofErr w:type="gramStart"/>
      <w:r w:rsidRPr="007A2A3D">
        <w:rPr>
          <w:rFonts w:ascii="Tahoma" w:eastAsia="Times New Roman" w:hAnsi="Tahoma" w:cs="Tahoma"/>
          <w:color w:val="000000"/>
          <w:sz w:val="11"/>
          <w:szCs w:val="11"/>
          <w:lang w:eastAsia="ru-RU"/>
        </w:rPr>
        <w:t>г</w:t>
      </w:r>
      <w:proofErr w:type="gramEnd"/>
      <w:r w:rsidRPr="007A2A3D">
        <w:rPr>
          <w:rFonts w:ascii="Tahoma" w:eastAsia="Times New Roman" w:hAnsi="Tahoma" w:cs="Tahoma"/>
          <w:color w:val="000000"/>
          <w:sz w:val="11"/>
          <w:szCs w:val="11"/>
          <w:lang w:eastAsia="ru-RU"/>
        </w:rPr>
        <w:t>.</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(подпись заявителя) (Инициалы, фамилия заявителя) (дата подачи заявления)</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МП</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Перечень нормативных правовых актов, регулирующих предоставление муниципальной услуги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b/>
          <w:bCs/>
          <w:color w:val="000000"/>
          <w:sz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Предоставление услуги осуществляется в соответствии со следующими нормативными правовыми актами:</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Земельным     кодексом      Российской      Федерации    (в редакции, действующей с 1 марта 2015 года) ("Парламентская газета", N 204-205, 30.10.2001,"Российская газета", N 211-212, 30.10.2001);</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Федеральным законом от 25.10.2001 № 137-ФЗ «О введении в действие</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Земельного кодекса Российской Федерации» (в редакции, действующей с 1 марта 2015 года) ("Парламентская газета", N 204-205, 30.10.2001,"Российская газета", N 211-212, 30.10.2001);</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Федеральным законом от 06.10.2003 № 131-ФЗ «Об общих принципах</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организации местного самоуправления в Российской Федерации» ("Российская газета", N 202, 08.10.2003);</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Федеральным законом от 27.07.2006 № 149-ФЗ «Об информации, информационных технологиях и о защите информации» («Российская газета», 29.07.2006, № 165);</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Федеральным законом от 27.07.2006 № 152-ФЗ «О персональных данных» («Российская газета», 29.07.2006, № 165);</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Федеральным законом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xml:space="preserve">Федеральным законом от 23.06.2014 № 171-ФЗ «О внесении изменений </w:t>
      </w:r>
      <w:proofErr w:type="gramStart"/>
      <w:r w:rsidRPr="007A2A3D">
        <w:rPr>
          <w:rFonts w:ascii="Tahoma" w:eastAsia="Times New Roman" w:hAnsi="Tahoma" w:cs="Tahoma"/>
          <w:color w:val="000000"/>
          <w:sz w:val="11"/>
          <w:szCs w:val="11"/>
          <w:lang w:eastAsia="ru-RU"/>
        </w:rPr>
        <w:t>в</w:t>
      </w:r>
      <w:proofErr w:type="gramEnd"/>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Земельный кодекс Российской Федерации и отдельные законодательные акты Российской Федерации» ("Российская газета", N 142, 27.06.2014);</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приказ Минэкономразвития России от 12.01.2015 № 1«Об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приказом Минэкономразвития России от  14 января 2015 г. N 7 «Об утверждении </w:t>
      </w:r>
      <w:hyperlink r:id="rId22" w:history="1">
        <w:proofErr w:type="gramStart"/>
        <w:r w:rsidRPr="007A2A3D">
          <w:rPr>
            <w:rFonts w:ascii="Tahoma" w:eastAsia="Times New Roman" w:hAnsi="Tahoma" w:cs="Tahoma"/>
            <w:color w:val="33A6E3"/>
            <w:sz w:val="11"/>
            <w:lang w:eastAsia="ru-RU"/>
          </w:rPr>
          <w:t>порядк</w:t>
        </w:r>
      </w:hyperlink>
      <w:r w:rsidRPr="007A2A3D">
        <w:rPr>
          <w:rFonts w:ascii="Tahoma" w:eastAsia="Times New Roman" w:hAnsi="Tahoma" w:cs="Tahoma"/>
          <w:color w:val="000000"/>
          <w:sz w:val="11"/>
          <w:szCs w:val="11"/>
          <w:lang w:eastAsia="ru-RU"/>
        </w:rPr>
        <w:t>а</w:t>
      </w:r>
      <w:proofErr w:type="gramEnd"/>
      <w:r w:rsidRPr="007A2A3D">
        <w:rPr>
          <w:rFonts w:ascii="Tahoma" w:eastAsia="Times New Roman" w:hAnsi="Tahoma" w:cs="Tahoma"/>
          <w:color w:val="000000"/>
          <w:sz w:val="11"/>
          <w:szCs w:val="11"/>
          <w:lang w:eastAsia="ru-RU"/>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w:t>
      </w:r>
      <w:proofErr w:type="gramStart"/>
      <w:r w:rsidRPr="007A2A3D">
        <w:rPr>
          <w:rFonts w:ascii="Tahoma" w:eastAsia="Times New Roman" w:hAnsi="Tahoma" w:cs="Tahoma"/>
          <w:color w:val="000000"/>
          <w:sz w:val="11"/>
          <w:szCs w:val="11"/>
          <w:lang w:eastAsia="ru-RU"/>
        </w:rPr>
        <w:t>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w:t>
      </w:r>
      <w:proofErr w:type="gramEnd"/>
      <w:r w:rsidRPr="007A2A3D">
        <w:rPr>
          <w:rFonts w:ascii="Tahoma" w:eastAsia="Times New Roman" w:hAnsi="Tahoma" w:cs="Tahoma"/>
          <w:color w:val="000000"/>
          <w:sz w:val="11"/>
          <w:szCs w:val="11"/>
          <w:lang w:eastAsia="ru-RU"/>
        </w:rPr>
        <w:t xml:space="preserve"> правовой информации http://www.pravo.gov.ru, 27.02.2015);</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7A2A3D">
        <w:rPr>
          <w:rFonts w:ascii="Tahoma" w:eastAsia="Times New Roman" w:hAnsi="Tahoma" w:cs="Tahoma"/>
          <w:color w:val="000000"/>
          <w:sz w:val="11"/>
          <w:szCs w:val="11"/>
          <w:lang w:eastAsia="ru-RU"/>
        </w:rPr>
        <w:t>Курская</w:t>
      </w:r>
      <w:proofErr w:type="gramEnd"/>
      <w:r w:rsidRPr="007A2A3D">
        <w:rPr>
          <w:rFonts w:ascii="Tahoma" w:eastAsia="Times New Roman" w:hAnsi="Tahoma" w:cs="Tahoma"/>
          <w:color w:val="000000"/>
          <w:sz w:val="11"/>
          <w:szCs w:val="11"/>
          <w:lang w:eastAsia="ru-RU"/>
        </w:rPr>
        <w:t>  правда» №143 от 30.11.2013 года);</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-Постановлением Администрации Черемисиновского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Постановлением Администрации Черемисиновского района Курской области от 30.11.2018г. №616  «О внесении изменений в постановление Администрации Черемисиновского района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w:t>
      </w:r>
    </w:p>
    <w:p w:rsidR="007A2A3D" w:rsidRPr="007A2A3D" w:rsidRDefault="007A2A3D" w:rsidP="007A2A3D">
      <w:pPr>
        <w:shd w:val="clear" w:color="auto" w:fill="EEEEEE"/>
        <w:spacing w:after="0" w:line="240" w:lineRule="auto"/>
        <w:jc w:val="both"/>
        <w:rPr>
          <w:rFonts w:ascii="Tahoma" w:eastAsia="Times New Roman" w:hAnsi="Tahoma" w:cs="Tahoma"/>
          <w:color w:val="000000"/>
          <w:sz w:val="11"/>
          <w:szCs w:val="11"/>
          <w:lang w:eastAsia="ru-RU"/>
        </w:rPr>
      </w:pPr>
      <w:r w:rsidRPr="007A2A3D">
        <w:rPr>
          <w:rFonts w:ascii="Tahoma" w:eastAsia="Times New Roman" w:hAnsi="Tahoma" w:cs="Tahoma"/>
          <w:color w:val="000000"/>
          <w:sz w:val="11"/>
          <w:szCs w:val="11"/>
          <w:lang w:eastAsia="ru-RU"/>
        </w:rPr>
        <w:t>- Устав муниципального образования «Черемисиновский район» Курской области (принят решением  Представительного собрания Черемисиновского  района Курской области от 08.12.2005г. №9).</w:t>
      </w:r>
    </w:p>
    <w:p w:rsidR="001B6B06" w:rsidRDefault="001B6B06"/>
    <w:sectPr w:rsidR="001B6B06" w:rsidSect="007A2A3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C24E8"/>
    <w:multiLevelType w:val="multilevel"/>
    <w:tmpl w:val="33E65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DAB039C"/>
    <w:multiLevelType w:val="multilevel"/>
    <w:tmpl w:val="CEDC7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7A2A3D"/>
    <w:rsid w:val="001B6B06"/>
    <w:rsid w:val="007A2A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B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2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2A3D"/>
    <w:rPr>
      <w:b/>
      <w:bCs/>
    </w:rPr>
  </w:style>
  <w:style w:type="character" w:styleId="a5">
    <w:name w:val="Hyperlink"/>
    <w:basedOn w:val="a0"/>
    <w:uiPriority w:val="99"/>
    <w:semiHidden/>
    <w:unhideWhenUsed/>
    <w:rsid w:val="007A2A3D"/>
    <w:rPr>
      <w:color w:val="0000FF"/>
      <w:u w:val="single"/>
    </w:rPr>
  </w:style>
  <w:style w:type="character" w:styleId="a6">
    <w:name w:val="FollowedHyperlink"/>
    <w:basedOn w:val="a0"/>
    <w:uiPriority w:val="99"/>
    <w:semiHidden/>
    <w:unhideWhenUsed/>
    <w:rsid w:val="007A2A3D"/>
    <w:rPr>
      <w:color w:val="800080"/>
      <w:u w:val="single"/>
    </w:rPr>
  </w:style>
  <w:style w:type="character" w:styleId="a7">
    <w:name w:val="Emphasis"/>
    <w:basedOn w:val="a0"/>
    <w:uiPriority w:val="20"/>
    <w:qFormat/>
    <w:rsid w:val="007A2A3D"/>
    <w:rPr>
      <w:i/>
      <w:iCs/>
    </w:rPr>
  </w:style>
</w:styles>
</file>

<file path=word/webSettings.xml><?xml version="1.0" encoding="utf-8"?>
<w:webSettings xmlns:r="http://schemas.openxmlformats.org/officeDocument/2006/relationships" xmlns:w="http://schemas.openxmlformats.org/wordprocessingml/2006/main">
  <w:divs>
    <w:div w:id="1016493726">
      <w:bodyDiv w:val="1"/>
      <w:marLeft w:val="0"/>
      <w:marRight w:val="0"/>
      <w:marTop w:val="0"/>
      <w:marBottom w:val="0"/>
      <w:divBdr>
        <w:top w:val="none" w:sz="0" w:space="0" w:color="auto"/>
        <w:left w:val="none" w:sz="0" w:space="0" w:color="auto"/>
        <w:bottom w:val="none" w:sz="0" w:space="0" w:color="auto"/>
        <w:right w:val="none" w:sz="0" w:space="0" w:color="auto"/>
      </w:divBdr>
      <w:divsChild>
        <w:div w:id="721909988">
          <w:marLeft w:val="0"/>
          <w:marRight w:val="0"/>
          <w:marTop w:val="0"/>
          <w:marBottom w:val="1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consultantplus://offline/ref=8E76A45F5A35D789D9922B6801173C960C2717BC6522B5CEB44D33A885233243F434C791340C9FA336561D45F0k8k0O" TargetMode="External"/><Relationship Id="rId18" Type="http://schemas.openxmlformats.org/officeDocument/2006/relationships/hyperlink" Target="consultantplus://offline/ref=D9AFBD78CCBC9808911D2E5E1C4CB99D93023FAFF05D06BF0A8DC4E337755F0E984588D72D2754C1FB1D04F56146355DD05473A7B667469BIDF5L" TargetMode="External"/><Relationship Id="rId3" Type="http://schemas.openxmlformats.org/officeDocument/2006/relationships/settings" Target="settings.xml"/><Relationship Id="rId21" Type="http://schemas.openxmlformats.org/officeDocument/2006/relationships/hyperlink" Target="https://www.gosuslugi.ru/" TargetMode="External"/><Relationship Id="rId7" Type="http://schemas.openxmlformats.org/officeDocument/2006/relationships/hyperlink" Target="consultantplus://offline/ref=405D61BFC39348859CECA70C068ED2FDFAF20ADD2EDAB42B746AA86472EBD95FB378E2A76FCFD08AEBD756F71DF53D8DFF45B70C372FC258O3t6G" TargetMode="External"/><Relationship Id="rId12" Type="http://schemas.openxmlformats.org/officeDocument/2006/relationships/hyperlink" Target="consultantplus://offline/ref=8E76A45F5A35D789D9922B6801173C960C2613BC6022B5CEB44D33A885233243F434C791340C9FA336561D45F0k8k0O" TargetMode="External"/><Relationship Id="rId17" Type="http://schemas.openxmlformats.org/officeDocument/2006/relationships/hyperlink" Target="consultantplus://offline/ref=D9AFBD78CCBC9808911D2E5E1C4CB99D93023FAFF05D06BF0A8DC4E337755F0E984588D72D2756C6F51D04F56146355DD05473A7B667469BIDF5L" TargetMode="External"/><Relationship Id="rId2" Type="http://schemas.openxmlformats.org/officeDocument/2006/relationships/styles" Target="styles.xml"/><Relationship Id="rId16" Type="http://schemas.openxmlformats.org/officeDocument/2006/relationships/hyperlink" Target="consultantplus://offline/ref=D9AFBD78CCBC9808911D2E5E1C4CB99D93023AA9F55F06BF0A8DC4E337755F0E984588DE2A2F5E96A25205A92715265ED65470A7A9I6FDL" TargetMode="External"/><Relationship Id="rId20"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consultantplus://offline/ref=405D61BFC39348859CECA70C068ED2FDFAF20ADD2EDAB42B746AA86472EBD95FB378E2A76FCFD28DE5D756F71DF53D8DFF45B70C372FC258O3t6G" TargetMode="External"/><Relationship Id="rId11" Type="http://schemas.openxmlformats.org/officeDocument/2006/relationships/hyperlink" Target="consultantplus://offline/ref=A5B9C8880C626A0824A682864869760DBC3ED31007D1324A062572023AB8LCL" TargetMode="External"/><Relationship Id="rId24" Type="http://schemas.openxmlformats.org/officeDocument/2006/relationships/theme" Target="theme/theme1.xml"/><Relationship Id="rId5" Type="http://schemas.openxmlformats.org/officeDocument/2006/relationships/hyperlink" Target="consultantplus://offline/ref=62B87DEF8ACDFA6562A17114869CF7DBBAF9290E7990E5B6CEEC1F4920D5bAL" TargetMode="External"/><Relationship Id="rId15" Type="http://schemas.openxmlformats.org/officeDocument/2006/relationships/hyperlink" Target="consultantplus://offline/ref=849C0C06FC27020C613B6ED528AEE27E8F2B8543BF586BD561D522FCDB8F9715377A8FB974F1020711A314BF4371F7D3CDAF1573A99AAF590B2F273Ei4P" TargetMode="External"/><Relationship Id="rId23" Type="http://schemas.openxmlformats.org/officeDocument/2006/relationships/fontTable" Target="fontTable.xml"/><Relationship Id="rId10" Type="http://schemas.openxmlformats.org/officeDocument/2006/relationships/hyperlink" Target="http://_________________/" TargetMode="External"/><Relationship Id="rId19"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https://torgi.gov.ru/" TargetMode="External"/><Relationship Id="rId22" Type="http://schemas.openxmlformats.org/officeDocument/2006/relationships/hyperlink" Target="consultantplus://offline/ref=6DEA491B01D7E06DC9859729EBF2899FB5BC10098FBA8E79C38A4FEB848DBD327592B77C4A8AB5AD1FA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13608</Words>
  <Characters>77572</Characters>
  <Application>Microsoft Office Word</Application>
  <DocSecurity>0</DocSecurity>
  <Lines>646</Lines>
  <Paragraphs>181</Paragraphs>
  <ScaleCrop>false</ScaleCrop>
  <Company/>
  <LinksUpToDate>false</LinksUpToDate>
  <CharactersWithSpaces>90999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Hripkov_AA</dc:creator>
  <cp:lastModifiedBy>Hripkov_AA</cp:lastModifiedBy>
  <cp:revision>1</cp:revision>
  <dcterms:created xsi:type="dcterms:W3CDTF">2023-03-24T12:35:00Z</dcterms:created>
  <dcterms:modified xsi:type="dcterms:W3CDTF">2023-03-24T12:36:00Z</dcterms:modified>
</cp:coreProperties>
</file>