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71D6" w:rsidRDefault="002671D6" w:rsidP="002671D6">
      <w:pPr>
        <w:tabs>
          <w:tab w:val="left" w:pos="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2671D6" w:rsidRDefault="002671D6" w:rsidP="002671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Представительного Собрания Черемисиновского района</w:t>
      </w:r>
    </w:p>
    <w:p w:rsidR="002671D6" w:rsidRDefault="002671D6" w:rsidP="002671D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Курской области</w:t>
      </w:r>
    </w:p>
    <w:p w:rsidR="002671D6" w:rsidRDefault="002671D6" w:rsidP="002671D6">
      <w:pPr>
        <w:jc w:val="both"/>
        <w:rPr>
          <w:sz w:val="28"/>
          <w:szCs w:val="28"/>
        </w:rPr>
      </w:pPr>
    </w:p>
    <w:p w:rsidR="002671D6" w:rsidRPr="00EC0605" w:rsidRDefault="002671D6" w:rsidP="002671D6">
      <w:pPr>
        <w:jc w:val="both"/>
        <w:rPr>
          <w:sz w:val="28"/>
          <w:szCs w:val="28"/>
          <w:u w:val="single"/>
        </w:rPr>
      </w:pPr>
      <w:proofErr w:type="gramStart"/>
      <w:r>
        <w:rPr>
          <w:sz w:val="28"/>
          <w:szCs w:val="28"/>
          <w:u w:val="single"/>
        </w:rPr>
        <w:t>о</w:t>
      </w:r>
      <w:r w:rsidRPr="00EC0605">
        <w:rPr>
          <w:sz w:val="28"/>
          <w:szCs w:val="28"/>
          <w:u w:val="single"/>
        </w:rPr>
        <w:t xml:space="preserve">т  </w:t>
      </w:r>
      <w:r w:rsidR="009A3DFA">
        <w:rPr>
          <w:sz w:val="28"/>
          <w:szCs w:val="28"/>
          <w:u w:val="single"/>
        </w:rPr>
        <w:t>27.02.2026</w:t>
      </w:r>
      <w:proofErr w:type="gramEnd"/>
      <w:r w:rsidR="009A3DFA">
        <w:rPr>
          <w:sz w:val="28"/>
          <w:szCs w:val="28"/>
          <w:u w:val="single"/>
        </w:rPr>
        <w:t xml:space="preserve"> </w:t>
      </w:r>
      <w:r w:rsidRPr="00EC0605">
        <w:rPr>
          <w:sz w:val="28"/>
          <w:szCs w:val="28"/>
          <w:u w:val="single"/>
        </w:rPr>
        <w:t>№</w:t>
      </w:r>
      <w:r w:rsidR="009A3DFA">
        <w:rPr>
          <w:sz w:val="28"/>
          <w:szCs w:val="28"/>
          <w:u w:val="single"/>
        </w:rPr>
        <w:t>142</w:t>
      </w:r>
    </w:p>
    <w:p w:rsidR="002671D6" w:rsidRDefault="002671D6" w:rsidP="002671D6">
      <w:pPr>
        <w:jc w:val="both"/>
        <w:rPr>
          <w:sz w:val="28"/>
          <w:szCs w:val="28"/>
        </w:rPr>
      </w:pPr>
      <w:r>
        <w:rPr>
          <w:sz w:val="28"/>
          <w:szCs w:val="28"/>
        </w:rPr>
        <w:t>п. Черемисиново</w:t>
      </w:r>
    </w:p>
    <w:p w:rsidR="002671D6" w:rsidRDefault="002671D6" w:rsidP="002671D6">
      <w:pPr>
        <w:jc w:val="both"/>
        <w:rPr>
          <w:sz w:val="28"/>
          <w:szCs w:val="28"/>
        </w:rPr>
      </w:pPr>
    </w:p>
    <w:p w:rsidR="002671D6" w:rsidRDefault="002671D6" w:rsidP="00267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отчёта о работе органов внутренних дел </w:t>
      </w:r>
    </w:p>
    <w:p w:rsidR="002671D6" w:rsidRDefault="002671D6" w:rsidP="002671D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Черемисиновского района Курской области </w:t>
      </w:r>
    </w:p>
    <w:p w:rsidR="002671D6" w:rsidRDefault="002671D6" w:rsidP="002671D6">
      <w:pPr>
        <w:jc w:val="both"/>
        <w:rPr>
          <w:sz w:val="28"/>
          <w:szCs w:val="28"/>
        </w:rPr>
      </w:pPr>
      <w:r>
        <w:rPr>
          <w:sz w:val="28"/>
          <w:szCs w:val="28"/>
        </w:rPr>
        <w:t>за 2025 год</w:t>
      </w:r>
    </w:p>
    <w:p w:rsidR="002671D6" w:rsidRDefault="002671D6" w:rsidP="002671D6">
      <w:pPr>
        <w:jc w:val="both"/>
        <w:rPr>
          <w:sz w:val="28"/>
          <w:szCs w:val="28"/>
        </w:rPr>
      </w:pPr>
    </w:p>
    <w:p w:rsidR="002671D6" w:rsidRDefault="002671D6" w:rsidP="002671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представленный </w:t>
      </w:r>
      <w:r w:rsidRPr="006037BB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 xml:space="preserve">Черемисиновского </w:t>
      </w:r>
      <w:r w:rsidR="00BD6032">
        <w:rPr>
          <w:sz w:val="28"/>
          <w:szCs w:val="28"/>
        </w:rPr>
        <w:t>отделения</w:t>
      </w:r>
      <w:r>
        <w:rPr>
          <w:sz w:val="28"/>
          <w:szCs w:val="28"/>
        </w:rPr>
        <w:t xml:space="preserve"> полиции </w:t>
      </w:r>
      <w:r w:rsidRPr="006037BB">
        <w:rPr>
          <w:sz w:val="28"/>
          <w:szCs w:val="28"/>
        </w:rPr>
        <w:t>МО МВД России «</w:t>
      </w:r>
      <w:proofErr w:type="spellStart"/>
      <w:r w:rsidRPr="006037BB">
        <w:rPr>
          <w:sz w:val="28"/>
          <w:szCs w:val="28"/>
        </w:rPr>
        <w:t>Щигровский</w:t>
      </w:r>
      <w:proofErr w:type="spellEnd"/>
      <w:r w:rsidRPr="006037BB">
        <w:rPr>
          <w:sz w:val="28"/>
          <w:szCs w:val="28"/>
        </w:rPr>
        <w:t xml:space="preserve">» - </w:t>
      </w:r>
      <w:r>
        <w:rPr>
          <w:sz w:val="28"/>
          <w:szCs w:val="28"/>
        </w:rPr>
        <w:t xml:space="preserve">майором </w:t>
      </w:r>
      <w:r w:rsidRPr="006037BB">
        <w:rPr>
          <w:sz w:val="28"/>
          <w:szCs w:val="28"/>
        </w:rPr>
        <w:t>полиции</w:t>
      </w:r>
      <w:r>
        <w:rPr>
          <w:sz w:val="28"/>
          <w:szCs w:val="28"/>
        </w:rPr>
        <w:t xml:space="preserve"> Антиповым Василием Николаевичем отчёт о проделанной работе Черемисиновского </w:t>
      </w:r>
      <w:r w:rsidR="00DA79AE">
        <w:rPr>
          <w:sz w:val="28"/>
          <w:szCs w:val="28"/>
        </w:rPr>
        <w:t xml:space="preserve">отделения </w:t>
      </w:r>
      <w:r>
        <w:rPr>
          <w:sz w:val="28"/>
          <w:szCs w:val="28"/>
        </w:rPr>
        <w:t>полиции МО МВД России «</w:t>
      </w:r>
      <w:proofErr w:type="spellStart"/>
      <w:r>
        <w:rPr>
          <w:sz w:val="28"/>
          <w:szCs w:val="28"/>
        </w:rPr>
        <w:t>Щигровский</w:t>
      </w:r>
      <w:proofErr w:type="spellEnd"/>
      <w:r>
        <w:rPr>
          <w:sz w:val="28"/>
          <w:szCs w:val="28"/>
        </w:rPr>
        <w:t xml:space="preserve">» за 12 месяцев 2025 года, в соответствии со статьей 8 Федерального закона от 07.02.2011 года №3-ФЗ «О полиции», Уставом муниципального образования «Черемисиновский муниципальный район» Курской области Представительное Собрание Черемисиновского района Курской области решило: </w:t>
      </w:r>
    </w:p>
    <w:p w:rsidR="002671D6" w:rsidRDefault="002671D6" w:rsidP="002671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 Утвердить представленный отчёт о работе органов внутренних дел на территории Черемисиновского района Курской области за 12 месяцев 2025 года (прилагается).</w:t>
      </w:r>
      <w:r>
        <w:rPr>
          <w:sz w:val="28"/>
          <w:szCs w:val="28"/>
        </w:rPr>
        <w:tab/>
      </w:r>
    </w:p>
    <w:p w:rsidR="002671D6" w:rsidRDefault="002671D6" w:rsidP="002671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деятельность Черемисиновского </w:t>
      </w:r>
      <w:r w:rsidR="00DA79AE">
        <w:rPr>
          <w:sz w:val="28"/>
          <w:szCs w:val="28"/>
        </w:rPr>
        <w:t>отделения</w:t>
      </w:r>
      <w:r>
        <w:rPr>
          <w:sz w:val="28"/>
          <w:szCs w:val="28"/>
        </w:rPr>
        <w:t xml:space="preserve"> полиции МО МВД России «</w:t>
      </w:r>
      <w:proofErr w:type="spellStart"/>
      <w:r>
        <w:rPr>
          <w:sz w:val="28"/>
          <w:szCs w:val="28"/>
        </w:rPr>
        <w:t>Щигровский</w:t>
      </w:r>
      <w:proofErr w:type="spellEnd"/>
      <w:r>
        <w:rPr>
          <w:sz w:val="28"/>
          <w:szCs w:val="28"/>
        </w:rPr>
        <w:t>» за 12 месяцев 2025 года удовлетворительной.</w:t>
      </w:r>
    </w:p>
    <w:p w:rsidR="002671D6" w:rsidRDefault="002671D6" w:rsidP="002671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Опубликовать настоящее Решение на официальном сайте муниципального образования «Черемисиновский муниципальный район» Курской области.</w:t>
      </w:r>
    </w:p>
    <w:p w:rsidR="002671D6" w:rsidRDefault="002671D6" w:rsidP="002671D6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Настоящее Решение вступает в силу со дня его подписания и официального опубликования.</w:t>
      </w:r>
    </w:p>
    <w:p w:rsidR="002671D6" w:rsidRDefault="002671D6" w:rsidP="002671D6">
      <w:pPr>
        <w:jc w:val="both"/>
        <w:rPr>
          <w:sz w:val="28"/>
          <w:szCs w:val="28"/>
        </w:rPr>
      </w:pPr>
    </w:p>
    <w:p w:rsidR="00AB7A9E" w:rsidRDefault="00AB7A9E" w:rsidP="002671D6">
      <w:pPr>
        <w:jc w:val="both"/>
        <w:rPr>
          <w:sz w:val="28"/>
          <w:szCs w:val="28"/>
        </w:rPr>
      </w:pPr>
    </w:p>
    <w:p w:rsidR="00AB7A9E" w:rsidRDefault="002671D6" w:rsidP="00AB7A9E">
      <w:pPr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Председатель Представительного Собрания</w:t>
      </w:r>
      <w:r w:rsidRPr="00EC0605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AB7A9E" w:rsidRDefault="002671D6" w:rsidP="00AB7A9E">
      <w:pPr>
        <w:jc w:val="both"/>
        <w:rPr>
          <w:sz w:val="28"/>
          <w:szCs w:val="28"/>
        </w:rPr>
      </w:pPr>
      <w:r>
        <w:rPr>
          <w:sz w:val="28"/>
          <w:szCs w:val="28"/>
        </w:rPr>
        <w:t>Черемисиновского района Курской области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AB7A9E">
        <w:rPr>
          <w:sz w:val="28"/>
          <w:szCs w:val="28"/>
        </w:rPr>
        <w:t xml:space="preserve">                   И.И. Воронов</w:t>
      </w:r>
    </w:p>
    <w:p w:rsidR="00AB7A9E" w:rsidRDefault="00AB7A9E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2671D6" w:rsidRDefault="002671D6" w:rsidP="00AB7A9E">
      <w:pPr>
        <w:jc w:val="both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671D6" w:rsidRPr="00EC0605" w:rsidRDefault="002671D6" w:rsidP="002671D6">
      <w:pPr>
        <w:jc w:val="right"/>
        <w:rPr>
          <w:sz w:val="28"/>
          <w:szCs w:val="28"/>
        </w:rPr>
      </w:pPr>
      <w:r w:rsidRPr="00EC0605">
        <w:rPr>
          <w:sz w:val="28"/>
          <w:szCs w:val="28"/>
        </w:rPr>
        <w:t>Утвержден</w:t>
      </w:r>
    </w:p>
    <w:p w:rsidR="002671D6" w:rsidRDefault="002671D6" w:rsidP="002671D6">
      <w:pPr>
        <w:jc w:val="right"/>
        <w:rPr>
          <w:sz w:val="28"/>
          <w:szCs w:val="28"/>
        </w:rPr>
      </w:pPr>
      <w:r w:rsidRPr="00EC0605">
        <w:rPr>
          <w:sz w:val="28"/>
          <w:szCs w:val="28"/>
        </w:rPr>
        <w:t xml:space="preserve">Решением Представительного Собрания </w:t>
      </w:r>
    </w:p>
    <w:p w:rsidR="002671D6" w:rsidRDefault="002671D6" w:rsidP="002671D6">
      <w:pPr>
        <w:jc w:val="right"/>
        <w:rPr>
          <w:sz w:val="28"/>
          <w:szCs w:val="28"/>
        </w:rPr>
      </w:pPr>
      <w:r w:rsidRPr="00EC0605">
        <w:rPr>
          <w:sz w:val="28"/>
          <w:szCs w:val="28"/>
        </w:rPr>
        <w:t xml:space="preserve">Черемисиновского района Курской области </w:t>
      </w:r>
    </w:p>
    <w:p w:rsidR="002671D6" w:rsidRPr="00EC0605" w:rsidRDefault="002671D6" w:rsidP="002671D6">
      <w:pPr>
        <w:jc w:val="right"/>
        <w:rPr>
          <w:sz w:val="28"/>
          <w:szCs w:val="28"/>
        </w:rPr>
      </w:pPr>
      <w:r w:rsidRPr="00EC0605">
        <w:rPr>
          <w:sz w:val="28"/>
          <w:szCs w:val="28"/>
        </w:rPr>
        <w:t xml:space="preserve">от </w:t>
      </w:r>
      <w:r w:rsidR="009A3DFA">
        <w:rPr>
          <w:sz w:val="28"/>
          <w:szCs w:val="28"/>
        </w:rPr>
        <w:t xml:space="preserve">27.02.2026 </w:t>
      </w:r>
      <w:r w:rsidRPr="00EC0605">
        <w:rPr>
          <w:sz w:val="28"/>
          <w:szCs w:val="28"/>
        </w:rPr>
        <w:t>№</w:t>
      </w:r>
      <w:r w:rsidR="009A3DFA">
        <w:rPr>
          <w:sz w:val="28"/>
          <w:szCs w:val="28"/>
        </w:rPr>
        <w:t>142</w:t>
      </w:r>
      <w:bookmarkStart w:id="0" w:name="_GoBack"/>
      <w:bookmarkEnd w:id="0"/>
    </w:p>
    <w:p w:rsidR="002671D6" w:rsidRDefault="002671D6" w:rsidP="002671D6">
      <w:pPr>
        <w:jc w:val="center"/>
        <w:rPr>
          <w:b/>
          <w:sz w:val="28"/>
          <w:szCs w:val="28"/>
        </w:rPr>
      </w:pPr>
    </w:p>
    <w:p w:rsidR="002671D6" w:rsidRPr="006F4B6C" w:rsidRDefault="002671D6" w:rsidP="002671D6">
      <w:pPr>
        <w:jc w:val="center"/>
        <w:rPr>
          <w:b/>
          <w:sz w:val="28"/>
          <w:szCs w:val="28"/>
        </w:rPr>
      </w:pPr>
      <w:r w:rsidRPr="006F4B6C">
        <w:rPr>
          <w:b/>
          <w:sz w:val="28"/>
          <w:szCs w:val="28"/>
        </w:rPr>
        <w:t>ОТЧЁТ</w:t>
      </w:r>
    </w:p>
    <w:p w:rsidR="002671D6" w:rsidRPr="006F4B6C" w:rsidRDefault="002671D6" w:rsidP="002671D6">
      <w:pPr>
        <w:jc w:val="center"/>
        <w:rPr>
          <w:b/>
          <w:sz w:val="28"/>
          <w:szCs w:val="28"/>
        </w:rPr>
      </w:pPr>
      <w:r w:rsidRPr="006F4B6C">
        <w:rPr>
          <w:b/>
          <w:sz w:val="28"/>
          <w:szCs w:val="28"/>
        </w:rPr>
        <w:t>о работе органов внутренних дел</w:t>
      </w:r>
    </w:p>
    <w:p w:rsidR="002671D6" w:rsidRPr="006F4B6C" w:rsidRDefault="002671D6" w:rsidP="002671D6">
      <w:pPr>
        <w:jc w:val="center"/>
        <w:rPr>
          <w:b/>
          <w:sz w:val="28"/>
          <w:szCs w:val="28"/>
        </w:rPr>
      </w:pPr>
      <w:r w:rsidRPr="006F4B6C">
        <w:rPr>
          <w:b/>
          <w:sz w:val="28"/>
          <w:szCs w:val="28"/>
        </w:rPr>
        <w:t>на территории Черемисиновского района Курской области</w:t>
      </w:r>
    </w:p>
    <w:p w:rsidR="002671D6" w:rsidRDefault="002671D6" w:rsidP="00FB4A6F">
      <w:pPr>
        <w:jc w:val="center"/>
        <w:rPr>
          <w:b/>
          <w:sz w:val="28"/>
          <w:szCs w:val="28"/>
        </w:rPr>
      </w:pPr>
      <w:r w:rsidRPr="006F4B6C">
        <w:rPr>
          <w:b/>
          <w:sz w:val="28"/>
          <w:szCs w:val="28"/>
        </w:rPr>
        <w:t>за 202</w:t>
      </w:r>
      <w:r w:rsidR="00726FA0">
        <w:rPr>
          <w:b/>
          <w:sz w:val="28"/>
          <w:szCs w:val="28"/>
        </w:rPr>
        <w:t>5</w:t>
      </w:r>
      <w:r w:rsidRPr="006F4B6C">
        <w:rPr>
          <w:b/>
          <w:sz w:val="28"/>
          <w:szCs w:val="28"/>
        </w:rPr>
        <w:t xml:space="preserve"> год</w:t>
      </w:r>
    </w:p>
    <w:p w:rsidR="00FB4A6F" w:rsidRDefault="00FB4A6F" w:rsidP="00FB4A6F">
      <w:pPr>
        <w:jc w:val="center"/>
        <w:rPr>
          <w:rFonts w:ascii="PT Astra Serif" w:eastAsiaTheme="minorHAnsi" w:hAnsi="PT Astra Serif" w:cstheme="minorBidi"/>
          <w:b/>
          <w:sz w:val="28"/>
          <w:szCs w:val="28"/>
          <w:lang w:eastAsia="en-US"/>
        </w:rPr>
      </w:pPr>
    </w:p>
    <w:p w:rsidR="002671D6" w:rsidRPr="002671D6" w:rsidRDefault="007A545D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</w:t>
      </w:r>
      <w:r w:rsidR="002671D6" w:rsidRPr="002671D6">
        <w:rPr>
          <w:rFonts w:ascii="PT Astra Serif" w:hAnsi="PT Astra Serif"/>
          <w:sz w:val="28"/>
          <w:szCs w:val="28"/>
        </w:rPr>
        <w:t>одводя итоги деятельности Черемисиновского отделения полиции МО МВД России «</w:t>
      </w:r>
      <w:proofErr w:type="spellStart"/>
      <w:r w:rsidR="002671D6" w:rsidRPr="002671D6">
        <w:rPr>
          <w:rFonts w:ascii="PT Astra Serif" w:hAnsi="PT Astra Serif"/>
          <w:sz w:val="28"/>
          <w:szCs w:val="28"/>
        </w:rPr>
        <w:t>Щигровский</w:t>
      </w:r>
      <w:proofErr w:type="spellEnd"/>
      <w:r w:rsidR="002671D6" w:rsidRPr="002671D6">
        <w:rPr>
          <w:rFonts w:ascii="PT Astra Serif" w:hAnsi="PT Astra Serif"/>
          <w:sz w:val="28"/>
          <w:szCs w:val="28"/>
        </w:rPr>
        <w:t>» за 2025 год необходимо подчеркнуть, что вместе с Администрацией Черемисиновского района и коллегами из правоохранительных органов реализованы дополнительные меры по усилению контроля за оперативной обстановкой на территории обслуживания.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Проводились мероприятия, направленные на защиту жизни, здоровья и имущества граждан, обеспечение безопасности на территории п. Черемисиново и Черемисиновского района.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 xml:space="preserve">Личный состав отделения полиции был нацелен на контроль за жилым сектором и работу с лицами, представляющими оперативный интерес и «группой риска». 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 xml:space="preserve">Реализованы плановые и дополнительные функции на приоритетных направлениях, определённых ведомственными нормативными правовыми актами, районной программой по профилактике правонарушений. 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 xml:space="preserve">Первейшая наша задача - круглосуточное реагирование на обращения граждан о нарушениях закона. 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 xml:space="preserve">В 2025-м году в </w:t>
      </w:r>
      <w:proofErr w:type="spellStart"/>
      <w:r w:rsidRPr="002671D6">
        <w:rPr>
          <w:rFonts w:ascii="PT Astra Serif" w:hAnsi="PT Astra Serif"/>
          <w:sz w:val="28"/>
          <w:szCs w:val="28"/>
        </w:rPr>
        <w:t>Черемисиновское</w:t>
      </w:r>
      <w:proofErr w:type="spellEnd"/>
      <w:r w:rsidRPr="002671D6">
        <w:rPr>
          <w:rFonts w:ascii="PT Astra Serif" w:hAnsi="PT Astra Serif"/>
          <w:sz w:val="28"/>
          <w:szCs w:val="28"/>
        </w:rPr>
        <w:t xml:space="preserve"> отделение полиции поступило 1257 заявлений и сообщений о происшествиях, за 2024 год – 1229, что составило – «+3%».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На личный прием к руководящему составу Черемисиновского отделения полиции в 2025 году граждане не обращались, что связано с недопущением возникновения ситуаций, требующих вмешательства руководства.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Учитывая общую доступность органов внутренних дел сообщения касались, в том числе и тех сфер жизнедеятельности, которые не относятся к нашей юрисдикции.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В каждом, случае, действуя в рамках закона, принимается решение, которое оценивается руководящим составом муниципального отдела, отделения полиции и прокуратурой Черемисиновского района.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Как итог, общее количество зарегистрированных преступлений на территории Черемисиновского района уменьшилось в динамике на 8%, с 275 в 2024 г. до 255 в 2025 г.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Действуя на опережение, значительные силы и средства задействованы в профилактике правонарушений среди различных категорий населения.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lastRenderedPageBreak/>
        <w:t>Эта работа ведётся в тесном сотрудничестве со всеми профильными ведомствами и муниципальными структурами власти. На реализацию районной программы профилактики правонарушений в прошедшем году выделено</w:t>
      </w:r>
      <w:r w:rsidRPr="002671D6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2671D6">
        <w:rPr>
          <w:rFonts w:ascii="PT Astra Serif" w:hAnsi="PT Astra Serif"/>
          <w:sz w:val="28"/>
          <w:szCs w:val="28"/>
        </w:rPr>
        <w:t>975972,80</w:t>
      </w:r>
      <w:r w:rsidRPr="002671D6">
        <w:rPr>
          <w:rFonts w:ascii="PT Astra Serif" w:hAnsi="PT Astra Serif"/>
          <w:color w:val="FF0000"/>
          <w:sz w:val="28"/>
          <w:szCs w:val="28"/>
        </w:rPr>
        <w:t xml:space="preserve"> </w:t>
      </w:r>
      <w:r w:rsidRPr="002671D6">
        <w:rPr>
          <w:rFonts w:ascii="PT Astra Serif" w:hAnsi="PT Astra Serif"/>
          <w:sz w:val="28"/>
          <w:szCs w:val="28"/>
        </w:rPr>
        <w:t>рублей.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С учетом складывающейся оперативной обстановки считаю целесообразным депутатскому корпусу обратить внимание на следующие мероприятия, требующие финансирования: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- безопасность дорожного движения;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-АПК «Безопасный город»;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-профилактика безнадзорности и правонарушений несовершеннолетних;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- противодействие злоупотребления наркотиков;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-профилактика алкоголизма;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-профилактика рецидивной преступности;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-противодействие экстремизму и терроризму;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-противодействие преступлений в сфере информационно-телекоммуникационных технологий;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В соответствии с приоритетами в центре внимания органов внутренних дел предупреждение уличной преступности. К охране порядка привлекалось представители народных дружин.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На территории Черемисиновского района установлено 4 видеокамеры аппаратно-программного комплекса «Безопасный город», но вместе с тем по причине отсутствия финансирования они не функционируют с конца 2023 года.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 xml:space="preserve">Уличная преступность уменьшилась на 11,1% (c 9 до 8). 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Последовательно устранялись риски криминальных проявлений в жилом секторе.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eastAsiaTheme="minorHAnsi" w:hAnsi="PT Astra Serif" w:cstheme="minorBidi"/>
          <w:color w:val="FF0000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Участковые уполномоченные полиции проводят многочисленные профилактические беседы.</w:t>
      </w:r>
      <w:r w:rsidRPr="002671D6">
        <w:rPr>
          <w:rFonts w:ascii="PT Astra Serif" w:eastAsiaTheme="minorHAnsi" w:hAnsi="PT Astra Serif" w:cstheme="minorBidi"/>
          <w:sz w:val="28"/>
          <w:szCs w:val="28"/>
          <w:lang w:eastAsia="en-US"/>
        </w:rPr>
        <w:t xml:space="preserve"> </w:t>
      </w:r>
      <w:r w:rsidRPr="002671D6">
        <w:rPr>
          <w:rFonts w:ascii="PT Astra Serif" w:hAnsi="PT Astra Serif"/>
          <w:sz w:val="28"/>
          <w:szCs w:val="28"/>
        </w:rPr>
        <w:t>Такая адресная работа приносит свой результат. Количество бытовых преступлений уменьшилось, (на 27%).</w:t>
      </w:r>
      <w:r w:rsidRPr="002671D6">
        <w:rPr>
          <w:rFonts w:ascii="PT Astra Serif" w:eastAsiaTheme="minorHAnsi" w:hAnsi="PT Astra Serif" w:cstheme="minorBidi"/>
          <w:b/>
          <w:sz w:val="28"/>
          <w:szCs w:val="28"/>
        </w:rPr>
        <w:t xml:space="preserve"> </w:t>
      </w:r>
      <w:r w:rsidRPr="002671D6">
        <w:rPr>
          <w:rFonts w:ascii="PT Astra Serif" w:eastAsiaTheme="minorHAnsi" w:hAnsi="PT Astra Serif" w:cstheme="minorBidi"/>
          <w:sz w:val="28"/>
          <w:szCs w:val="28"/>
        </w:rPr>
        <w:t xml:space="preserve">За 12   месяцев   2025 года </w:t>
      </w:r>
      <w:r w:rsidR="00FB4A6F">
        <w:rPr>
          <w:rFonts w:ascii="PT Astra Serif" w:eastAsiaTheme="minorHAnsi" w:hAnsi="PT Astra Serif" w:cstheme="minorBidi"/>
          <w:sz w:val="28"/>
          <w:szCs w:val="28"/>
        </w:rPr>
        <w:t xml:space="preserve">не допущено </w:t>
      </w:r>
      <w:r w:rsidRPr="002671D6">
        <w:rPr>
          <w:rFonts w:ascii="PT Astra Serif" w:eastAsiaTheme="minorHAnsi" w:hAnsi="PT Astra Serif" w:cstheme="minorBidi"/>
          <w:sz w:val="28"/>
          <w:szCs w:val="28"/>
        </w:rPr>
        <w:t>преступ</w:t>
      </w:r>
      <w:r w:rsidR="00FB4A6F">
        <w:rPr>
          <w:rFonts w:ascii="PT Astra Serif" w:eastAsiaTheme="minorHAnsi" w:hAnsi="PT Astra Serif" w:cstheme="minorBidi"/>
          <w:sz w:val="28"/>
          <w:szCs w:val="28"/>
        </w:rPr>
        <w:t xml:space="preserve">лений из числа тяжких и особо тяжких </w:t>
      </w:r>
      <w:r w:rsidRPr="002671D6">
        <w:rPr>
          <w:rFonts w:ascii="PT Astra Serif" w:eastAsiaTheme="minorHAnsi" w:hAnsi="PT Astra Serif" w:cstheme="minorBidi"/>
          <w:sz w:val="28"/>
          <w:szCs w:val="28"/>
        </w:rPr>
        <w:t>преступлений совершенных на бытовой почве.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Большое значение придается снижению рецидивной преступности.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По итогам 2025 года под административным надзором находятся 6 граждан, освободившихся из мест лишения свободы.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За невыполнение возложенных судом обязанностей в отношении поднадзорных лиц составлено 11 административных материалов, в отношении одного лица возбуждено 1 уголовное дело в связи с уклонением от надзора.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Данные меры не позволили сократить преступность ранее судимых лиц, она увеличилась на 12,5% (c16 до 18).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Во взаимодействии с другими ведомствами реализован широкий комплекс мероприятий в отношении несовершеннолетних.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В Администрацию Черемисиновского района внесены предложения по обеспечению безопасности образовательных организаций, объектов отдыха и оздоровления детей.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lastRenderedPageBreak/>
        <w:t xml:space="preserve">Для подростков из группы риска совместными мерами обеспечен социально полезный досуг. В летние месяцы организованным отдыхом и трудом были охвачены 30% </w:t>
      </w:r>
      <w:proofErr w:type="spellStart"/>
      <w:r w:rsidRPr="002671D6">
        <w:rPr>
          <w:rFonts w:ascii="PT Astra Serif" w:hAnsi="PT Astra Serif"/>
          <w:sz w:val="28"/>
          <w:szCs w:val="28"/>
        </w:rPr>
        <w:t>подучётных</w:t>
      </w:r>
      <w:proofErr w:type="spellEnd"/>
      <w:r w:rsidRPr="002671D6">
        <w:rPr>
          <w:rFonts w:ascii="PT Astra Serif" w:hAnsi="PT Astra Serif"/>
          <w:sz w:val="28"/>
          <w:szCs w:val="28"/>
        </w:rPr>
        <w:t xml:space="preserve"> подростков.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В целях пресечения проникновения криминала в подростковую среду вовлечения несовершеннолетних в противоправные деяния не допущено. Системный подход позволит сохранить тенденцию сокращения подростковой преступности.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671D6">
        <w:rPr>
          <w:rFonts w:eastAsiaTheme="minorHAnsi"/>
          <w:sz w:val="28"/>
          <w:szCs w:val="28"/>
          <w:lang w:eastAsia="en-US"/>
        </w:rPr>
        <w:t xml:space="preserve">За 12 месяцев 2025 года на территории </w:t>
      </w:r>
      <w:r w:rsidRPr="002671D6">
        <w:rPr>
          <w:sz w:val="28"/>
          <w:szCs w:val="28"/>
        </w:rPr>
        <w:t xml:space="preserve">Черемисиновского района </w:t>
      </w:r>
      <w:r w:rsidRPr="002671D6">
        <w:rPr>
          <w:rFonts w:eastAsiaTheme="minorHAnsi"/>
          <w:sz w:val="28"/>
          <w:szCs w:val="28"/>
          <w:lang w:eastAsia="en-US"/>
        </w:rPr>
        <w:t xml:space="preserve">зарегистрировано всего ДТП 21 (АППГ – 22) их них 14 ДТП с телесными повреждениями (АППГ – 7), в которых получили ранения различной степени тяжести - 13 человек (АППГ – 6), погибло 3 человека (АППГ- 2). Тяжесть последствий составила 9,1% (АППГ-0). 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2671D6">
        <w:rPr>
          <w:rFonts w:eastAsiaTheme="minorHAnsi"/>
          <w:sz w:val="28"/>
          <w:szCs w:val="28"/>
          <w:lang w:eastAsia="en-US"/>
        </w:rPr>
        <w:t>По итогам служебной деятельности за 12 месяцев 2025 года на территории п. Черемисиново зарегистрировано 18 ДТП (АППГ – 19) их них 3 ДТП с телесными повреждениями (АППГ – 6), в которых получили ранения различной степени тяжести - 3 человека (АППГ – 9), погибло 0 человек (АППГ- 1). Тяжесть последствий составила 0% (АППГ-10,0).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2671D6">
        <w:rPr>
          <w:sz w:val="28"/>
          <w:szCs w:val="28"/>
        </w:rPr>
        <w:t>По вине водителей, управляющих ТС в состоянии опьянения и отказавшихся от прохождения освидетельствования ДТП зарегистрировано 3 ДТП (АППГ - 2), в которых 3 человека ранено (АППГ-2), погибло – 0 (АППГ-1).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sz w:val="28"/>
          <w:szCs w:val="28"/>
        </w:rPr>
      </w:pPr>
      <w:r w:rsidRPr="002671D6">
        <w:rPr>
          <w:sz w:val="28"/>
          <w:szCs w:val="28"/>
        </w:rPr>
        <w:t xml:space="preserve">С участием пешеходов зарегистрировано 2 ДТП (АППГ-0), в которых пострадало 2 человека (АППГ-0), погибло – 0 (АППГ-0), 1 ДТП зарегистрировано по вине пешеходов (АППГ - 0). 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Очень важна миграционная обстановка.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 xml:space="preserve">В этой связи органы внутренних дел усиливают контроль за соблюдением законодательства в сфере миграции. Проведено 45 проверочных мероприятий, в ходе которых выявлено 14 нарушений в сфере миграции. 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Усилены профилактические меры в форме отказа в выдаче, вынесения решения о признании фиктивной постановки на учёт, о сокращении срока временного пребывания и другие.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В рамках противодействия незаконному обороту оружия выявлено 1</w:t>
      </w:r>
      <w:r w:rsidR="007A545D">
        <w:rPr>
          <w:rFonts w:ascii="PT Astra Serif" w:hAnsi="PT Astra Serif"/>
          <w:sz w:val="28"/>
          <w:szCs w:val="28"/>
        </w:rPr>
        <w:t xml:space="preserve"> </w:t>
      </w:r>
      <w:r w:rsidRPr="002671D6">
        <w:rPr>
          <w:rFonts w:ascii="PT Astra Serif" w:hAnsi="PT Astra Serif"/>
          <w:sz w:val="28"/>
          <w:szCs w:val="28"/>
        </w:rPr>
        <w:t>преступление.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Задокументировано 2 преступления, связанных с незаконным боротом наркотических средств.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 xml:space="preserve">Расследовано 2 </w:t>
      </w:r>
      <w:proofErr w:type="spellStart"/>
      <w:r w:rsidRPr="002671D6">
        <w:rPr>
          <w:rFonts w:ascii="PT Astra Serif" w:hAnsi="PT Astra Serif"/>
          <w:sz w:val="28"/>
          <w:szCs w:val="28"/>
        </w:rPr>
        <w:t>наркопреступления</w:t>
      </w:r>
      <w:proofErr w:type="spellEnd"/>
      <w:r w:rsidRPr="002671D6">
        <w:rPr>
          <w:rFonts w:ascii="PT Astra Serif" w:hAnsi="PT Astra Serif"/>
          <w:sz w:val="28"/>
          <w:szCs w:val="28"/>
        </w:rPr>
        <w:t>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По расследованным уголовным делам изъято 53,1 грамма, наркотических средс</w:t>
      </w:r>
      <w:r w:rsidR="00AB7A9E">
        <w:rPr>
          <w:rFonts w:ascii="PT Astra Serif" w:hAnsi="PT Astra Serif"/>
          <w:sz w:val="28"/>
          <w:szCs w:val="28"/>
        </w:rPr>
        <w:t>тв растительного происхождения.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Помимо мер уголовного характера при координирующей роли муниципальной антинаркотической комиссии реализуется широкий спектр профилактических мероприятий, направленных на пропаганду здорового образа жизни, побуждение к избавлению от наркотической зависимости.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На особом контроле находится обеспечение экономической безопасности и противодействие коррупции. Большое значение придаётся социально значимым сферам, защите бюджетных средств.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lastRenderedPageBreak/>
        <w:t>На территории Черемисиновского района лица, к уголовной ответственности за совершение тяжких экономических преступлений, не привлекались.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Подтверждая принцип неотвратимости наказания, принятыми мерами разыскано 2 преступника, скрывшихся от органов следствия (военнослужащие), а также задержано 1 лицо, подозреваемое за совершение преступления прошлых лет (скрывался с 2019 года).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Общим итогом деятельности всех правоохранительных органов и органов муниципального образования стало сохранение стабильности в районе и недопущение обострения обстановки по отдельным направлениям.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 xml:space="preserve">Сократилось число преступлений в сфере ИТТ (на 65%), грабежей и фактов причинения тяжкого вреда здоровью не выявлено. 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 xml:space="preserve">Однако, есть и проблемные направления в оперативно-служебной деятельности. </w:t>
      </w:r>
    </w:p>
    <w:p w:rsidR="002671D6" w:rsidRPr="002671D6" w:rsidRDefault="002671D6" w:rsidP="007A545D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Возросло число краж (с 16 до 19), большая часть преступлений выше указанной категории остаются не раскрытыми.</w:t>
      </w:r>
    </w:p>
    <w:p w:rsidR="00AB7A9E" w:rsidRDefault="002671D6" w:rsidP="00AB7A9E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Удельный вес преступлений, совершенных ранее судимыми лицами сократился и составляет (-2,9), область (-20,6%), основную часть преступлений вышеуказанной категории совершили лица, не имеющие постоянного источника дохода.</w:t>
      </w:r>
    </w:p>
    <w:p w:rsidR="002671D6" w:rsidRPr="002671D6" w:rsidRDefault="002671D6" w:rsidP="00AB7A9E">
      <w:pPr>
        <w:tabs>
          <w:tab w:val="left" w:pos="142"/>
        </w:tabs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 xml:space="preserve">Руководством отделения полиции принимаются меры по профилактике подобных преступлений. </w:t>
      </w:r>
    </w:p>
    <w:p w:rsidR="002671D6" w:rsidRPr="002671D6" w:rsidRDefault="002671D6" w:rsidP="007A545D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В завершении отчёта выражаю благодарность депутатскому корпусу за активную позицию в защите интересов граждан. По каждому вашему обращению мы вникаем в имеющиеся проблемы и принимаем меры реагирования. Есть ещё ряд направлений, по которым надеемся на вашу поддержку.</w:t>
      </w:r>
    </w:p>
    <w:p w:rsidR="002671D6" w:rsidRDefault="002671D6" w:rsidP="007A545D">
      <w:pPr>
        <w:ind w:firstLine="709"/>
        <w:jc w:val="both"/>
        <w:rPr>
          <w:b/>
          <w:i/>
          <w:sz w:val="28"/>
          <w:szCs w:val="28"/>
        </w:rPr>
      </w:pPr>
      <w:r w:rsidRPr="002671D6">
        <w:rPr>
          <w:rFonts w:ascii="PT Astra Serif" w:hAnsi="PT Astra Serif"/>
          <w:sz w:val="28"/>
          <w:szCs w:val="28"/>
        </w:rPr>
        <w:t>В первую очередь это касается расширения социальных гарантий народных дружинников, трудоустройства лиц, относящихся к «группе риска», создания условий для работы участковых уполномоченных полиции с населением непосредственно на административном участке.</w:t>
      </w:r>
    </w:p>
    <w:sectPr w:rsidR="002671D6" w:rsidSect="00EC0605">
      <w:pgSz w:w="11907" w:h="16840" w:code="9"/>
      <w:pgMar w:top="1134" w:right="850" w:bottom="1134" w:left="170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FD5"/>
    <w:rsid w:val="002671D6"/>
    <w:rsid w:val="00363E2C"/>
    <w:rsid w:val="00677FD5"/>
    <w:rsid w:val="00726FA0"/>
    <w:rsid w:val="007A545D"/>
    <w:rsid w:val="009A3DFA"/>
    <w:rsid w:val="00A43A15"/>
    <w:rsid w:val="00AB7A9E"/>
    <w:rsid w:val="00BD6032"/>
    <w:rsid w:val="00CA01B4"/>
    <w:rsid w:val="00DA79AE"/>
    <w:rsid w:val="00EB0EC6"/>
    <w:rsid w:val="00FB4A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E5B59-4CB4-4708-9BC6-3238AD707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71D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DF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A3DF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Fomin_PA</dc:creator>
  <cp:keywords/>
  <dc:description/>
  <cp:lastModifiedBy>Fomin_PA</cp:lastModifiedBy>
  <cp:revision>8</cp:revision>
  <cp:lastPrinted>2026-02-27T10:46:00Z</cp:lastPrinted>
  <dcterms:created xsi:type="dcterms:W3CDTF">2026-02-17T08:03:00Z</dcterms:created>
  <dcterms:modified xsi:type="dcterms:W3CDTF">2026-02-27T10:48:00Z</dcterms:modified>
</cp:coreProperties>
</file>