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BA" w:rsidRPr="001962DE" w:rsidRDefault="000B61BA" w:rsidP="000B61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2DE">
        <w:rPr>
          <w:rFonts w:ascii="Times New Roman" w:hAnsi="Times New Roman"/>
          <w:b/>
          <w:sz w:val="28"/>
          <w:szCs w:val="28"/>
        </w:rPr>
        <w:t>РЕШЕНИЕ</w:t>
      </w:r>
    </w:p>
    <w:p w:rsidR="000B61BA" w:rsidRDefault="000B61BA" w:rsidP="000B61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2DE">
        <w:rPr>
          <w:rFonts w:ascii="Times New Roman" w:hAnsi="Times New Roman"/>
          <w:b/>
          <w:sz w:val="28"/>
          <w:szCs w:val="28"/>
        </w:rPr>
        <w:t xml:space="preserve">Представительного Собрания </w:t>
      </w:r>
      <w:proofErr w:type="spellStart"/>
      <w:r w:rsidRPr="001962DE">
        <w:rPr>
          <w:rFonts w:ascii="Times New Roman" w:hAnsi="Times New Roman"/>
          <w:b/>
          <w:sz w:val="28"/>
          <w:szCs w:val="28"/>
        </w:rPr>
        <w:t>Черемисиновского</w:t>
      </w:r>
      <w:proofErr w:type="spellEnd"/>
      <w:r w:rsidRPr="001962DE">
        <w:rPr>
          <w:rFonts w:ascii="Times New Roman" w:hAnsi="Times New Roman"/>
          <w:b/>
          <w:sz w:val="28"/>
          <w:szCs w:val="28"/>
        </w:rPr>
        <w:t xml:space="preserve"> района </w:t>
      </w:r>
    </w:p>
    <w:p w:rsidR="000B61BA" w:rsidRPr="001962DE" w:rsidRDefault="000B61BA" w:rsidP="000B61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2DE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0B61BA" w:rsidRDefault="000B61BA" w:rsidP="000B61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61BA" w:rsidRPr="0059606E" w:rsidRDefault="000B61BA" w:rsidP="000B61B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13.08.2026</w:t>
      </w:r>
      <w:r w:rsidRPr="0059606E">
        <w:rPr>
          <w:rFonts w:ascii="Times New Roman" w:hAnsi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/>
          <w:sz w:val="28"/>
          <w:szCs w:val="28"/>
          <w:u w:val="single"/>
        </w:rPr>
        <w:t xml:space="preserve">169 </w:t>
      </w:r>
    </w:p>
    <w:p w:rsidR="000B61BA" w:rsidRDefault="000B61BA" w:rsidP="000B61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Черемисиново</w:t>
      </w:r>
    </w:p>
    <w:p w:rsidR="000B61BA" w:rsidRDefault="000B61BA" w:rsidP="000B61B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61BA" w:rsidRDefault="000B61BA" w:rsidP="000B61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внесении изменений в </w:t>
      </w:r>
      <w:r w:rsidRPr="0059606E">
        <w:rPr>
          <w:rFonts w:ascii="Times New Roman" w:hAnsi="Times New Roman" w:cs="Times New Roman"/>
          <w:sz w:val="28"/>
          <w:szCs w:val="28"/>
        </w:rPr>
        <w:t xml:space="preserve">Положение об оплате труда работников муниципального казенного учреждения «Центр бюджетного учета </w:t>
      </w:r>
      <w:proofErr w:type="spellStart"/>
      <w:r w:rsidRPr="0059606E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59606E">
        <w:rPr>
          <w:rFonts w:ascii="Times New Roman" w:hAnsi="Times New Roman" w:cs="Times New Roman"/>
          <w:sz w:val="28"/>
          <w:szCs w:val="28"/>
        </w:rPr>
        <w:t xml:space="preserve"> района» Курской области</w:t>
      </w:r>
    </w:p>
    <w:p w:rsidR="000B61BA" w:rsidRDefault="000B61BA" w:rsidP="000B61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61BA" w:rsidRPr="0059606E" w:rsidRDefault="000B61BA" w:rsidP="000B6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 xml:space="preserve">В соответствии со статьей 135 Трудового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Pr="00FD54DC">
        <w:rPr>
          <w:rFonts w:ascii="Times New Roman" w:hAnsi="Times New Roman" w:cs="Times New Roman"/>
          <w:sz w:val="28"/>
          <w:szCs w:val="28"/>
        </w:rPr>
        <w:t xml:space="preserve"> </w:t>
      </w:r>
      <w:r w:rsidRPr="0059606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59606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9606E"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 w:rsidRPr="00596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9606E">
        <w:rPr>
          <w:rFonts w:ascii="Times New Roman" w:hAnsi="Times New Roman" w:cs="Times New Roman"/>
          <w:sz w:val="28"/>
          <w:szCs w:val="28"/>
        </w:rPr>
        <w:t>район»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9606E">
        <w:rPr>
          <w:rFonts w:ascii="Times New Roman" w:hAnsi="Times New Roman" w:cs="Times New Roman"/>
          <w:sz w:val="28"/>
          <w:szCs w:val="28"/>
        </w:rPr>
        <w:t xml:space="preserve">Уставом муниципального казенного учреждения «Центр бюджетного учета </w:t>
      </w:r>
      <w:proofErr w:type="spellStart"/>
      <w:r w:rsidRPr="0059606E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59606E">
        <w:rPr>
          <w:rFonts w:ascii="Times New Roman" w:hAnsi="Times New Roman" w:cs="Times New Roman"/>
          <w:sz w:val="28"/>
          <w:szCs w:val="28"/>
        </w:rPr>
        <w:t xml:space="preserve"> района» Курской области Представительное Собрание </w:t>
      </w:r>
      <w:proofErr w:type="spellStart"/>
      <w:r w:rsidRPr="0059606E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59606E">
        <w:rPr>
          <w:rFonts w:ascii="Times New Roman" w:hAnsi="Times New Roman" w:cs="Times New Roman"/>
          <w:sz w:val="28"/>
          <w:szCs w:val="28"/>
        </w:rPr>
        <w:t xml:space="preserve"> района Курской области РЕШИЛО:</w:t>
      </w:r>
    </w:p>
    <w:p w:rsidR="000B61BA" w:rsidRPr="006F6A73" w:rsidRDefault="000B61BA" w:rsidP="000B61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606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9606E">
        <w:rPr>
          <w:rFonts w:ascii="Times New Roman" w:hAnsi="Times New Roman" w:cs="Times New Roman"/>
          <w:sz w:val="28"/>
          <w:szCs w:val="28"/>
        </w:rPr>
        <w:t xml:space="preserve">Внести в Положение об оплате труда работников муниципального казенного учреждения «Центр бюджетного учета </w:t>
      </w:r>
      <w:proofErr w:type="spellStart"/>
      <w:r w:rsidRPr="0059606E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59606E">
        <w:rPr>
          <w:rFonts w:ascii="Times New Roman" w:hAnsi="Times New Roman" w:cs="Times New Roman"/>
          <w:sz w:val="28"/>
          <w:szCs w:val="28"/>
        </w:rPr>
        <w:t xml:space="preserve"> района» Курской области, подведомственного Администрации </w:t>
      </w:r>
      <w:proofErr w:type="spellStart"/>
      <w:r w:rsidRPr="0059606E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59606E">
        <w:rPr>
          <w:rFonts w:ascii="Times New Roman" w:hAnsi="Times New Roman" w:cs="Times New Roman"/>
          <w:sz w:val="28"/>
          <w:szCs w:val="28"/>
        </w:rPr>
        <w:t xml:space="preserve"> района Курской области, по виду экономической деятельности «Деятельность по оказанию услуг в области бухгалтерского учета», утвержденного Решением Представительного Собрания </w:t>
      </w:r>
      <w:proofErr w:type="spellStart"/>
      <w:r w:rsidRPr="0059606E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59606E">
        <w:rPr>
          <w:rFonts w:ascii="Times New Roman" w:hAnsi="Times New Roman" w:cs="Times New Roman"/>
          <w:sz w:val="28"/>
          <w:szCs w:val="28"/>
        </w:rPr>
        <w:t xml:space="preserve"> района Курской области от 29.06.2022 №214</w:t>
      </w:r>
      <w:r w:rsidRPr="006F6A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утверждении Положения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оплате труда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работников муниципального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казенного учреждения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«Центр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бюджетного учета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Черемисиновского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района» </w:t>
      </w:r>
      <w:r w:rsidRPr="00F42A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Курской области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 w:rsidRPr="0059606E">
        <w:rPr>
          <w:rFonts w:ascii="Times New Roman" w:hAnsi="Times New Roman" w:cs="Times New Roman"/>
          <w:sz w:val="28"/>
          <w:szCs w:val="28"/>
        </w:rPr>
        <w:t>следующие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606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B61BA" w:rsidRPr="00F5476D" w:rsidRDefault="000B61BA" w:rsidP="000B61BA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5476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часть 8 раздела </w:t>
      </w:r>
      <w:bookmarkStart w:id="0" w:name="sub_1057"/>
      <w:r w:rsidRPr="00F5476D">
        <w:rPr>
          <w:rFonts w:ascii="Times New Roman" w:hAnsi="Times New Roman" w:cs="Times New Roman"/>
          <w:b w:val="0"/>
          <w:color w:val="auto"/>
          <w:sz w:val="28"/>
          <w:szCs w:val="28"/>
        </w:rPr>
        <w:t>IV. «Порядок и условия установления выплат стимулирующего характера»</w:t>
      </w:r>
      <w:bookmarkEnd w:id="0"/>
      <w:r w:rsidRPr="00F5476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изложить в новой редакции: </w:t>
      </w:r>
    </w:p>
    <w:p w:rsidR="000B61BA" w:rsidRPr="009F1888" w:rsidRDefault="000B61BA" w:rsidP="000B6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sub_1053"/>
      <w:r>
        <w:rPr>
          <w:rFonts w:ascii="Times New Roman" w:hAnsi="Times New Roman"/>
          <w:sz w:val="28"/>
          <w:szCs w:val="28"/>
        </w:rPr>
        <w:t>«8</w:t>
      </w:r>
      <w:r w:rsidRPr="009F1888">
        <w:rPr>
          <w:rFonts w:ascii="Times New Roman" w:hAnsi="Times New Roman"/>
          <w:sz w:val="28"/>
          <w:szCs w:val="28"/>
        </w:rPr>
        <w:t>. В целях поощрения работников за выполненную работу устанавливаются следующие премиальные выплаты:</w:t>
      </w:r>
    </w:p>
    <w:p w:rsidR="000B61BA" w:rsidRPr="009F1888" w:rsidRDefault="000B61BA" w:rsidP="000B6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F1888">
        <w:rPr>
          <w:rFonts w:ascii="Times New Roman" w:hAnsi="Times New Roman"/>
          <w:sz w:val="28"/>
          <w:szCs w:val="28"/>
        </w:rPr>
        <w:t>ремия за фактически отработанное время (за месяц). Премия за фактически отработанное время выпл</w:t>
      </w:r>
      <w:r>
        <w:rPr>
          <w:rFonts w:ascii="Times New Roman" w:hAnsi="Times New Roman"/>
          <w:sz w:val="28"/>
          <w:szCs w:val="28"/>
        </w:rPr>
        <w:t xml:space="preserve">ачивается ежемесячно в размере 25 </w:t>
      </w:r>
      <w:r w:rsidRPr="009F1888">
        <w:rPr>
          <w:rFonts w:ascii="Times New Roman" w:hAnsi="Times New Roman"/>
          <w:sz w:val="28"/>
          <w:szCs w:val="28"/>
        </w:rPr>
        <w:t>%;</w:t>
      </w:r>
    </w:p>
    <w:bookmarkEnd w:id="1"/>
    <w:p w:rsidR="000B61BA" w:rsidRPr="009F1888" w:rsidRDefault="000B61BA" w:rsidP="000B6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1888">
        <w:rPr>
          <w:rFonts w:ascii="Times New Roman" w:hAnsi="Times New Roman"/>
          <w:sz w:val="28"/>
          <w:szCs w:val="28"/>
        </w:rPr>
        <w:t>премии по итогам работы (за месяц, квартал, год);</w:t>
      </w:r>
    </w:p>
    <w:p w:rsidR="000B61BA" w:rsidRPr="009F1888" w:rsidRDefault="000B61BA" w:rsidP="000B6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1888">
        <w:rPr>
          <w:rFonts w:ascii="Times New Roman" w:hAnsi="Times New Roman"/>
          <w:sz w:val="28"/>
          <w:szCs w:val="28"/>
        </w:rPr>
        <w:t>премия за выполнение особо важных и срочных работ;</w:t>
      </w:r>
    </w:p>
    <w:p w:rsidR="000B61BA" w:rsidRPr="009F1888" w:rsidRDefault="000B61BA" w:rsidP="000B6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1888">
        <w:rPr>
          <w:rFonts w:ascii="Times New Roman" w:hAnsi="Times New Roman"/>
          <w:sz w:val="28"/>
          <w:szCs w:val="28"/>
        </w:rPr>
        <w:t xml:space="preserve">премия к награждениям Почетными грамотами и другими наградами (в соответствии с Положениями о награждениях </w:t>
      </w:r>
      <w:proofErr w:type="spellStart"/>
      <w:r w:rsidRPr="009F1888">
        <w:rPr>
          <w:rFonts w:ascii="Times New Roman" w:hAnsi="Times New Roman"/>
          <w:sz w:val="28"/>
          <w:szCs w:val="28"/>
        </w:rPr>
        <w:t>Черемисиновского</w:t>
      </w:r>
      <w:proofErr w:type="spellEnd"/>
      <w:r w:rsidRPr="009F1888">
        <w:rPr>
          <w:rFonts w:ascii="Times New Roman" w:hAnsi="Times New Roman"/>
          <w:sz w:val="28"/>
          <w:szCs w:val="28"/>
        </w:rPr>
        <w:t xml:space="preserve"> района, Курской области, Российской Федерации);</w:t>
      </w:r>
    </w:p>
    <w:p w:rsidR="000B61BA" w:rsidRPr="009F1888" w:rsidRDefault="000B61BA" w:rsidP="000B6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1888">
        <w:rPr>
          <w:rFonts w:ascii="Times New Roman" w:hAnsi="Times New Roman"/>
          <w:sz w:val="28"/>
          <w:szCs w:val="28"/>
        </w:rPr>
        <w:t>премия к профессиональным праздникам.</w:t>
      </w:r>
    </w:p>
    <w:p w:rsidR="000B61BA" w:rsidRPr="009F1888" w:rsidRDefault="000B61BA" w:rsidP="000B6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1888">
        <w:rPr>
          <w:rFonts w:ascii="Times New Roman" w:hAnsi="Times New Roman"/>
          <w:sz w:val="28"/>
          <w:szCs w:val="28"/>
        </w:rPr>
        <w:t>Премирование осуществляется по решению директора учреждения в пределах бюджетных ассигнований на оплату труда работников учреждения.</w:t>
      </w:r>
    </w:p>
    <w:p w:rsidR="000B61BA" w:rsidRPr="009F1888" w:rsidRDefault="000B61BA" w:rsidP="000B6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1888">
        <w:rPr>
          <w:rFonts w:ascii="Times New Roman" w:hAnsi="Times New Roman"/>
          <w:sz w:val="28"/>
          <w:szCs w:val="28"/>
        </w:rPr>
        <w:t>Премирование работников учреждения осуществляется на основе Положения о премировании, утверждаемого локальным нормативным актом учреждения</w:t>
      </w:r>
      <w:r>
        <w:rPr>
          <w:rFonts w:ascii="Times New Roman" w:hAnsi="Times New Roman"/>
          <w:sz w:val="28"/>
          <w:szCs w:val="28"/>
        </w:rPr>
        <w:t>»</w:t>
      </w:r>
      <w:r w:rsidRPr="009F1888">
        <w:rPr>
          <w:rFonts w:ascii="Times New Roman" w:hAnsi="Times New Roman"/>
          <w:sz w:val="28"/>
          <w:szCs w:val="28"/>
        </w:rPr>
        <w:t>.</w:t>
      </w:r>
    </w:p>
    <w:p w:rsidR="000B61BA" w:rsidRDefault="000B61BA" w:rsidP="000B6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9606E">
        <w:rPr>
          <w:rFonts w:ascii="Times New Roman" w:hAnsi="Times New Roman" w:cs="Times New Roman"/>
          <w:sz w:val="28"/>
          <w:szCs w:val="28"/>
        </w:rPr>
        <w:t>.  Настоящее Решение вступает в силу с</w:t>
      </w:r>
      <w:r>
        <w:rPr>
          <w:rFonts w:ascii="Times New Roman" w:hAnsi="Times New Roman" w:cs="Times New Roman"/>
          <w:sz w:val="28"/>
          <w:szCs w:val="28"/>
        </w:rPr>
        <w:t>о дня подписания.</w:t>
      </w:r>
    </w:p>
    <w:p w:rsidR="000B61BA" w:rsidRPr="0059606E" w:rsidRDefault="000B61BA" w:rsidP="000B6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61BA" w:rsidRPr="0059606E" w:rsidRDefault="000B61BA" w:rsidP="000B6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1BA" w:rsidRPr="0059606E" w:rsidRDefault="000B61BA" w:rsidP="000B6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0B61BA" w:rsidRPr="0059606E" w:rsidRDefault="000B61BA" w:rsidP="000B6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606E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59606E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59606E">
        <w:rPr>
          <w:rFonts w:ascii="Times New Roman" w:hAnsi="Times New Roman" w:cs="Times New Roman"/>
          <w:sz w:val="28"/>
          <w:szCs w:val="28"/>
        </w:rPr>
        <w:tab/>
      </w:r>
      <w:r w:rsidRPr="0059606E">
        <w:rPr>
          <w:rFonts w:ascii="Times New Roman" w:hAnsi="Times New Roman" w:cs="Times New Roman"/>
          <w:sz w:val="28"/>
          <w:szCs w:val="28"/>
        </w:rPr>
        <w:tab/>
        <w:t xml:space="preserve">                   И.И. Воронов</w:t>
      </w:r>
    </w:p>
    <w:p w:rsidR="000B61BA" w:rsidRPr="0059606E" w:rsidRDefault="000B61BA" w:rsidP="000B6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1BA" w:rsidRDefault="000B61BA" w:rsidP="000B6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1BA" w:rsidRPr="0059606E" w:rsidRDefault="000B61BA" w:rsidP="000B6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9606E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59606E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М.Н. Игнатов</w:t>
      </w:r>
    </w:p>
    <w:p w:rsidR="000B61BA" w:rsidRPr="0059606E" w:rsidRDefault="000B61BA" w:rsidP="000B6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06E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C203EF" w:rsidRDefault="00C203EF"/>
    <w:sectPr w:rsidR="00C203EF" w:rsidSect="00FC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1BA"/>
    <w:rsid w:val="000B61BA"/>
    <w:rsid w:val="00C2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BA"/>
  </w:style>
  <w:style w:type="paragraph" w:styleId="1">
    <w:name w:val="heading 1"/>
    <w:basedOn w:val="a"/>
    <w:next w:val="a"/>
    <w:link w:val="10"/>
    <w:uiPriority w:val="99"/>
    <w:qFormat/>
    <w:rsid w:val="000B61B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61BA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</dc:creator>
  <cp:keywords/>
  <dc:description/>
  <cp:lastModifiedBy>Семенова</cp:lastModifiedBy>
  <cp:revision>2</cp:revision>
  <dcterms:created xsi:type="dcterms:W3CDTF">2026-08-12T20:52:00Z</dcterms:created>
  <dcterms:modified xsi:type="dcterms:W3CDTF">2026-08-12T20:53:00Z</dcterms:modified>
</cp:coreProperties>
</file>